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711B645A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 w:themeColor="accent1" w:themeTint="FF" w:themeShade="FF"/>
          <w:sz w:val="40"/>
          <w:szCs w:val="40"/>
          <w:lang w:val="es-ES"/>
        </w:rPr>
      </w:pPr>
      <w:r w:rsidRPr="64B12C55" w:rsidR="108BAAC2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L</w:t>
      </w:r>
      <w:r w:rsidRPr="64B12C55" w:rsidR="44C5A934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os destinos icónicos en Estados Unidos para un</w:t>
      </w:r>
      <w:r w:rsidRPr="64B12C55" w:rsidR="16BD5889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a escapada de</w:t>
      </w:r>
      <w:r w:rsidRPr="64B12C55" w:rsidR="44C5A934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verano </w:t>
      </w:r>
      <w:r w:rsidRPr="64B12C55" w:rsidR="36100A4F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con amigas</w:t>
      </w:r>
    </w:p>
    <w:p w:rsidR="439267D2" w:rsidP="64B12C55" w:rsidRDefault="439267D2" w14:paraId="6E67D0B5" w14:textId="1EEE8DCC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64B12C55" w:rsidR="34BAEF63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De la costa salvaje de California a playas sofisticadas en la costa este y paisajes tropicales en</w:t>
      </w:r>
      <w:r w:rsidRPr="64B12C55" w:rsidR="1AEC33B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 Puerto Rico</w:t>
      </w:r>
      <w:r w:rsidRPr="64B12C55" w:rsidR="34BAEF63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, estos destinos redefinen los viajes de verano entre amigos</w:t>
      </w:r>
      <w:r w:rsidRPr="64B12C55" w:rsidR="41ECF067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.</w:t>
      </w:r>
    </w:p>
    <w:p w:rsidR="439267D2" w:rsidP="64B12C55" w:rsidRDefault="439267D2" w14:paraId="6BE2F7DC" w14:textId="0514AC75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34BAEF6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Hay viajes de verano… y luego están los que se vuelven legendarios en el grupo de amig</w:t>
      </w:r>
      <w:r w:rsidRPr="64B12C55" w:rsidR="3098914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34BAEF6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s. Esos que combinan cenas frente al mar, atardeceres dorados, </w:t>
      </w:r>
      <w:r w:rsidRPr="64B12C55" w:rsidR="080E295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clubes de playa</w:t>
      </w:r>
      <w:r w:rsidRPr="64B12C55" w:rsidR="34BAEF6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4B12C55" w:rsidR="34BAEF6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64B12C55" w:rsidR="0E3583C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34BAEF6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trips</w:t>
      </w:r>
      <w:r w:rsidRPr="64B12C55" w:rsidR="34BAEF6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sin prisa, hoteles boutique, mariscos frescos, vino, fogatas y mañanas que empiezan lento después de noches que se alargaron más de lo esperado.</w:t>
      </w:r>
    </w:p>
    <w:p w:rsidR="439267D2" w:rsidP="64B12C55" w:rsidRDefault="439267D2" w14:paraId="6D8682E9" w14:textId="46E644A7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34BAEF6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quienes buscan elevar su próxima escapada, Estados Unidos reúne destinos donde el lujo se vive de forma natural, relajada y profundamente conectada con el entorno.</w:t>
      </w:r>
    </w:p>
    <w:p w:rsidR="14B5760E" w:rsidP="2983161C" w:rsidRDefault="14B5760E" w14:paraId="213A07B9" w14:textId="10112A71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4B12C55" w:rsidR="6E1C67A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Mendocino</w:t>
      </w:r>
      <w:r w:rsidRPr="64B12C55" w:rsidR="4695EF6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, California</w:t>
      </w:r>
    </w:p>
    <w:p w:rsidR="29CDA96B" w:rsidP="64B12C55" w:rsidRDefault="29CDA96B" w14:paraId="6C464EED" w14:textId="28CC97C3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279" w:lineRule="auto"/>
        <w:ind w:left="0" w:right="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64B12C55" w:rsidR="6E1C67A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  <w:t>Donde el lujo costero se encuentra con los bosques de secuoyas y el vino</w:t>
      </w:r>
    </w:p>
    <w:p w:rsidR="24155308" w:rsidP="2983161C" w:rsidRDefault="24155308" w14:paraId="41D1E0A8" w14:textId="18E96AE8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2D9538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01c25e1fac9b4585">
        <w:r w:rsidRPr="64B12C55" w:rsidR="2D95384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Mendocino</w:t>
        </w:r>
      </w:hyperlink>
      <w:r w:rsidRPr="64B12C55" w:rsidR="2D9538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California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lujo es privacidad, exclusividad y conexión con la naturaleza. Es cambiar multitudes por cabañas frente al mar, spas en medio del bosque y viñedos boutique.</w:t>
      </w:r>
      <w:r w:rsidRPr="64B12C55" w:rsidR="0EE649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29DE49BA" w:rsidP="2983161C" w:rsidRDefault="29DE49BA" w14:paraId="21F0AD54" w14:textId="7D933F71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0EE649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las actividades imperdibles para disfrutar </w:t>
      </w:r>
      <w:r w:rsidRPr="64B12C55" w:rsidR="22CB66E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destino se encuentran: </w:t>
      </w:r>
      <w:r w:rsidRPr="64B12C55" w:rsidR="0F2DBEF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64B12C55" w:rsidR="725660E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0F2DBEF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por la 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Highway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1</w:t>
      </w:r>
      <w:r w:rsidRPr="64B12C55" w:rsidR="762002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atas de vino en Anderson Valley </w:t>
      </w:r>
      <w:r w:rsidRPr="64B12C55" w:rsidR="102764D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 región vinícola ubicada, especialmente famosa por el Chardonnay de clima frío y los espumosos tipo Champagne-, k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ayak en cuevas marinas</w:t>
      </w:r>
      <w:r w:rsidRPr="64B12C55" w:rsidR="6476F7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c</w:t>
      </w:r>
      <w:r w:rsidRPr="64B12C55" w:rsidR="0F2DBEF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aminatas entre secuoyas</w:t>
      </w:r>
      <w:r w:rsidRPr="64B12C55" w:rsidR="5AA2EDB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(árboles gigantes considerados los más grandes del mundo en volumen y algunos de los más antiguos que existen); así como </w:t>
      </w:r>
      <w:r w:rsidRPr="64B12C55" w:rsidR="7B459A6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aseos a caballo frente al mar</w:t>
      </w:r>
      <w:r w:rsidRPr="64B12C55" w:rsidR="08C89D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0D061998" w:rsidP="2983161C" w:rsidRDefault="0D061998" w14:paraId="0C850A3D" w14:textId="534CE683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0F2DBEF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Gastronomía insignia</w:t>
      </w:r>
    </w:p>
    <w:p w:rsidR="0D061998" w:rsidP="64B12C55" w:rsidRDefault="0D061998" w14:paraId="3D6FD8BC" w14:textId="02E853E5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Mendocino destaca por su cocina </w:t>
      </w:r>
      <w:r w:rsidRPr="64B12C55" w:rsidR="0F2DBEF5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farm</w:t>
      </w:r>
      <w:r w:rsidRPr="64B12C55" w:rsidR="0F2DBEF5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-</w:t>
      </w:r>
      <w:r w:rsidRPr="64B12C55" w:rsidR="0F2DBEF5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to</w:t>
      </w:r>
      <w:r w:rsidRPr="64B12C55" w:rsidR="0F2DBEF5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-table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ostiones frescos, cangrejo 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Dungeness</w:t>
      </w:r>
      <w:r w:rsidRPr="64B12C55" w:rsidR="0F2DB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vinos artesanales y productos de temporada.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4B12C55" w:rsidR="30E24F5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quí, la cercanía con el océano y los campos agrícolas define</w:t>
      </w:r>
      <w:r w:rsidRPr="64B12C55" w:rsidR="52C76A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una propuesta culinaria fresca, sustentable y profundamente local. Algunos restaurantes imperdibles para entender esta esencia son:</w:t>
      </w:r>
    </w:p>
    <w:p w:rsidR="080F5116" w:rsidP="64B12C55" w:rsidRDefault="080F5116" w14:paraId="29911CB1" w14:textId="5D3A2C96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ind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91a429381ef490c">
        <w:r w:rsidRPr="64B12C55" w:rsidR="59A6537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MacCallum House Restaurant</w:t>
        </w:r>
      </w:hyperlink>
      <w:r w:rsidRPr="64B12C55" w:rsidR="59A6537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(Mendocino </w:t>
      </w:r>
      <w:r w:rsidRPr="64B12C55" w:rsidR="59A6537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Village</w:t>
      </w:r>
      <w:r w:rsidRPr="64B12C55" w:rsidR="742DF5B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64B12C55" w:rsidR="444D251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: 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Considerado un referente histórico de la gastronomía en la región, este restaurante fue pionero del movimiento </w:t>
      </w:r>
      <w:r w:rsidRPr="64B12C55" w:rsidR="59A6537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farm</w:t>
      </w:r>
      <w:r w:rsidRPr="64B12C55" w:rsidR="59A6537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-</w:t>
      </w:r>
      <w:r w:rsidRPr="64B12C55" w:rsidR="59A6537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to</w:t>
      </w:r>
      <w:r w:rsidRPr="64B12C55" w:rsidR="59A6537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-table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California. Su menú cambia constantemente según la temporada, incorporando ingredientes locales como mariscos frescos, vegetales orgánicos y carnes de productores cercanos. </w:t>
      </w:r>
    </w:p>
    <w:p w:rsidR="080F5116" w:rsidP="2983161C" w:rsidRDefault="080F5116" w14:paraId="6D27837E" w14:textId="6AEE44F1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abb64a9f533b46f3">
        <w:r w:rsidRPr="64B12C55" w:rsidR="59A6537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Harbor House Inn Restaurant</w:t>
        </w:r>
      </w:hyperlink>
      <w:r w:rsidRPr="64B12C55" w:rsidR="59A6537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(Elk, al sur de Mendocino)</w:t>
      </w:r>
      <w:r w:rsidRPr="64B12C55" w:rsidR="574F1C3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: 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 estrella Michelin, este restaurante </w:t>
      </w:r>
      <w:r w:rsidRPr="64B12C55" w:rsidR="59A653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ofrece una experiencia gastronómica de alto nivel completamente basada en ingredientes del ecosistema local. Muchos de sus platillos incorporan algas, mariscos recolectados en la zona y vegetales cultivados en su propio jardín. </w:t>
      </w:r>
    </w:p>
    <w:p w:rsidR="0D061998" w:rsidP="2983161C" w:rsidRDefault="0D061998" w14:paraId="02D0C84A" w14:textId="173A0328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0F2DBEF5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Hospedaje de lujo</w:t>
      </w:r>
    </w:p>
    <w:p w:rsidR="2848CD89" w:rsidP="64B12C55" w:rsidRDefault="2848CD89" w14:paraId="5BA13CCB" w14:textId="5542ECD7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41d7c256f34e400e">
        <w:r w:rsidRPr="64B12C55" w:rsidR="0F2DBEF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</w:t>
        </w:r>
        <w:r w:rsidRPr="64B12C55" w:rsidR="2007B9D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Inn</w:t>
        </w:r>
        <w:r w:rsidRPr="64B12C55" w:rsidR="0F2DBEF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at Newport Ranch</w:t>
        </w:r>
      </w:hyperlink>
      <w:r w:rsidRPr="64B12C55" w:rsidR="53305C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32AC60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Entre sus mayores atractivos destacan los recorridos privados en UTV, paseos a caballo, </w:t>
      </w:r>
      <w:r w:rsidRPr="64B12C55" w:rsidR="32AC60A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hiking</w:t>
      </w:r>
      <w:r w:rsidRPr="64B12C55" w:rsidR="32AC60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frente al océano, observación de ballenas y </w:t>
      </w:r>
      <w:r w:rsidRPr="64B12C55" w:rsidR="40B797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</w:t>
      </w:r>
      <w:r w:rsidRPr="64B12C55" w:rsidR="32AC60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Sus suites y cabañas mezclan diseño rústico-</w:t>
      </w:r>
      <w:r w:rsidRPr="64B12C55" w:rsidR="32AC60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luxury</w:t>
      </w:r>
      <w:r w:rsidRPr="64B12C55" w:rsidR="32AC60A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chimeneas, terrazas privadas y vistas panorámicas. </w:t>
      </w:r>
    </w:p>
    <w:p w:rsidR="5FA37609" w:rsidP="64B12C55" w:rsidRDefault="5FA37609" w14:paraId="630C041F" w14:textId="3C4830A6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ind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4a7a32e4826b4e3e">
        <w:r w:rsidRPr="64B12C55" w:rsidR="0F2DBEF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MacCallum House</w:t>
        </w:r>
      </w:hyperlink>
      <w:r w:rsidRPr="64B12C55" w:rsidR="4A91933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396E665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hotel ofrece suites, </w:t>
      </w:r>
      <w:r w:rsidRPr="64B12C55" w:rsidR="396E665F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cottages</w:t>
      </w:r>
      <w:r w:rsidRPr="64B12C55" w:rsidR="396E665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habitaciones rodeadas de jardines, muchas de ellas con chime</w:t>
      </w:r>
      <w:r w:rsidRPr="64B12C55" w:rsidR="396E665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nea, </w:t>
      </w:r>
      <w:r w:rsidRPr="64B12C55" w:rsidR="396E665F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hot</w:t>
      </w:r>
      <w:r w:rsidRPr="64B12C55" w:rsidR="396E665F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396E665F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tub</w:t>
      </w:r>
      <w:r w:rsidRPr="64B12C55" w:rsidR="396E665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privado y vistas al océano.</w:t>
      </w:r>
    </w:p>
    <w:p w:rsidR="2983161C" w:rsidP="64B12C55" w:rsidRDefault="2983161C" w14:paraId="7A53736C" w14:textId="7CC3A691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</w:p>
    <w:p w:rsidR="0B827BF2" w:rsidP="64B12C55" w:rsidRDefault="0B827BF2" w14:paraId="539F68E4" w14:textId="5E6A40A3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64B12C55" w:rsidR="431D2F65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Cape Cod, Massachusetts</w:t>
      </w:r>
    </w:p>
    <w:p w:rsidR="0B827BF2" w:rsidP="64B12C55" w:rsidRDefault="0B827BF2" w14:paraId="4BBCCBCE" w14:textId="300F665C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</w:pPr>
      <w:r w:rsidRPr="64B12C55" w:rsidR="73FC3DA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 xml:space="preserve">El verano clásico de Nueva Inglaterra entre faros, </w:t>
      </w:r>
      <w:r w:rsidRPr="64B12C55" w:rsidR="73FC3DA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seafood</w:t>
      </w:r>
      <w:r w:rsidRPr="64B12C55" w:rsidR="73FC3DA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 xml:space="preserve"> y </w:t>
      </w:r>
      <w:r w:rsidRPr="64B12C55" w:rsidR="753C2F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casas de playa</w:t>
      </w:r>
    </w:p>
    <w:p w:rsidR="0B827BF2" w:rsidP="64B12C55" w:rsidRDefault="0B827BF2" w14:paraId="0B188CFA" w14:textId="399C7E3A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Ubicado al sureste de Massachusetts,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4a9a6735bc5a4cd2">
        <w:r w:rsidRPr="64B12C55" w:rsidR="083027B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Cape Cod</w:t>
        </w:r>
      </w:hyperlink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uno de los destinos de verano más icónicos de la costa este estadounidense. Con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pueblos costeros llenos de encanto, faros históricos, playas interminables y casas estilo </w:t>
      </w:r>
      <w:r w:rsidRPr="64B12C55" w:rsidR="083027B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New England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este destino combina nostalgia, lujo relajado y una vibra sofisticada perfecta para viajar con amigos.</w:t>
      </w:r>
    </w:p>
    <w:p w:rsidR="0B827BF2" w:rsidP="64B12C55" w:rsidRDefault="0B827BF2" w14:paraId="02E837EC" w14:textId="77485D82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4549A1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lujo se vive en experiencias </w:t>
      </w:r>
      <w:r w:rsidRPr="64B12C55" w:rsidR="2533D1B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simples,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pero cuidadosamente curadas: navegar al atardecer, recorrer galerías de arte locales o disfrutar mariscos frescos </w:t>
      </w:r>
      <w:r w:rsidRPr="64B12C55" w:rsidR="3B37ED0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vistas al</w:t>
      </w:r>
      <w:r w:rsidRPr="64B12C55" w:rsidR="083027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océano</w:t>
      </w:r>
      <w:r w:rsidRPr="64B12C55" w:rsidR="7F0135C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avistamiento de ballenas en </w:t>
      </w:r>
      <w:r w:rsidRPr="64B12C55" w:rsidR="7F0135C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Provincetown</w:t>
      </w:r>
      <w:r w:rsidRPr="64B12C55" w:rsidR="7F0135C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shopping y galerías en Chatham y Hyannis.</w:t>
      </w:r>
    </w:p>
    <w:p w:rsidR="4936F0D8" w:rsidP="2983161C" w:rsidRDefault="4936F0D8" w14:paraId="2F34A92C" w14:textId="4CD418E4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41CAD8E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Gastronomía insignia</w:t>
      </w:r>
    </w:p>
    <w:p w:rsidR="2983161C" w:rsidP="64B12C55" w:rsidRDefault="2983161C" w14:paraId="69A922DA" w14:textId="0AD54A1B">
      <w:pPr>
        <w:pStyle w:val="Normal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58F1EC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materia culinaria, 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Cape Cod es famoso por su </w:t>
      </w:r>
      <w:r w:rsidRPr="64B12C55" w:rsidR="0518D02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lobster</w:t>
      </w:r>
      <w:r w:rsidRPr="64B12C55" w:rsidR="0518D02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roll</w:t>
      </w:r>
      <w:r w:rsidRPr="64B12C55" w:rsidR="0518D02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64B12C55" w:rsidR="0518D02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clam</w:t>
      </w:r>
      <w:r w:rsidRPr="64B12C55" w:rsidR="0518D02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0518D02D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chowder</w:t>
      </w:r>
      <w:r w:rsidRPr="64B12C55" w:rsidR="0518D02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ostiones frescos y </w:t>
      </w:r>
      <w:r w:rsidRPr="64B12C55" w:rsidR="45FFE64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mariscos del </w:t>
      </w:r>
      <w:r w:rsidRPr="64B12C55" w:rsidR="45FFE64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atlántico</w:t>
      </w:r>
      <w:r w:rsidRPr="64B12C55" w:rsidR="0518D02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2983161C" w:rsidP="64B12C55" w:rsidRDefault="2983161C" w14:paraId="73D1E5A2" w14:textId="3D4E93DB">
      <w:pPr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Restaurantes recomendados:</w:t>
      </w:r>
    </w:p>
    <w:p w:rsidR="2983161C" w:rsidP="64B12C55" w:rsidRDefault="2983161C" w14:paraId="1F40E218" w14:textId="07496289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ae3fabebc61c4c6b">
        <w:r w:rsidRPr="64B12C55" w:rsidR="0518D02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Ocean House</w:t>
        </w:r>
      </w:hyperlink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(Dennis Port)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7BE4959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7BBC2D49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lta cocina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frente al mar con un</w:t>
      </w:r>
      <w:r w:rsidRPr="64B12C55" w:rsidR="669E75E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los mejores </w:t>
      </w:r>
      <w:r w:rsidRPr="64B12C55" w:rsidR="081BAB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atardecere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 del destino. </w:t>
      </w:r>
    </w:p>
    <w:p w:rsidR="2983161C" w:rsidP="64B12C55" w:rsidRDefault="2983161C" w14:paraId="0D5B085A" w14:textId="0B8378F0">
      <w:pPr>
        <w:pStyle w:val="ListParagraph"/>
        <w:numPr>
          <w:ilvl w:val="0"/>
          <w:numId w:val="34"/>
        </w:numPr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030f85c4885c48a4">
        <w:r w:rsidRPr="64B12C55" w:rsidR="0518D02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Canteen</w:t>
        </w:r>
      </w:hyperlink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</w:t>
      </w:r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P</w:t>
      </w:r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rovincetown</w:t>
      </w:r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25A7C5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mbiente relajado con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seafood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fresco y cocina costera contemporánea. </w:t>
      </w:r>
    </w:p>
    <w:p w:rsidR="2983161C" w:rsidP="64B12C55" w:rsidRDefault="2983161C" w14:paraId="680703A1" w14:textId="45ABC4BF">
      <w:pPr>
        <w:pStyle w:val="Heading3"/>
        <w:bidi w:val="0"/>
        <w:spacing w:before="281" w:beforeAutospacing="off" w:after="281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Hospedaje de lujo</w:t>
      </w:r>
    </w:p>
    <w:p w:rsidR="2983161C" w:rsidP="64B12C55" w:rsidRDefault="2983161C" w14:paraId="26B4B3FB" w14:textId="681AC229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fed8fdb367b4ce0">
        <w:r w:rsidRPr="64B12C55" w:rsidR="0518D02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Wequassett</w:t>
        </w:r>
        <w:r w:rsidRPr="64B12C55" w:rsidR="0518D02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Resort and Golf Club</w:t>
        </w:r>
      </w:hyperlink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(Harwich)</w:t>
      </w:r>
      <w:r w:rsidRPr="64B12C55" w:rsidR="423C55C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: 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Uno de los resorts más exclusivos de Cape Cod, con playa privada, golf, spa, experiencias náuticas y restaurantes </w:t>
      </w:r>
      <w:r w:rsidRPr="64B12C55" w:rsidR="16D780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gourmet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2983161C" w:rsidP="64B12C55" w:rsidRDefault="2983161C" w14:paraId="4871678C" w14:textId="6D782A54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68b9b4adf23465d">
        <w:r w:rsidRPr="64B12C55" w:rsidR="0518D02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Chatham Bars Inn</w:t>
        </w:r>
      </w:hyperlink>
      <w:r w:rsidRPr="64B12C55" w:rsidR="0518D02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(Chatham)</w:t>
      </w:r>
      <w:r w:rsidRPr="64B12C55" w:rsidR="0B0AE4AA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: 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clásico del lujo costero en Nueva Inglaterra, con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cottages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frente al mar,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beach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club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privado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spa y actividades como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sailing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oyster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0518D02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farm</w:t>
      </w:r>
      <w:r w:rsidRPr="64B12C55" w:rsidR="0518D0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tours.</w:t>
      </w:r>
    </w:p>
    <w:p w:rsidR="2983161C" w:rsidP="64B12C55" w:rsidRDefault="2983161C" w14:paraId="02901940" w14:textId="397E9166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89DD439" w:rsidP="64B12C55" w:rsidRDefault="289DD439" w14:paraId="64026538" w14:textId="5979EF6D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64B12C55" w:rsidR="01D0DF60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Myrtle Beach</w:t>
      </w:r>
      <w:r w:rsidRPr="64B12C55" w:rsidR="14045EAC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, Carolina del Sur</w:t>
      </w:r>
    </w:p>
    <w:p w:rsidR="289DD439" w:rsidP="64B12C55" w:rsidRDefault="289DD439" w14:paraId="48733683" w14:textId="1648FD43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64B12C55" w:rsidR="01D0DF6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Un clásico r</w:t>
      </w:r>
      <w:r w:rsidRPr="64B12C55" w:rsidR="01D0DF6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einventado con experiencias premium</w:t>
      </w:r>
    </w:p>
    <w:p w:rsidR="289DD439" w:rsidP="2983161C" w:rsidRDefault="289DD439" w14:paraId="2F7611F0" w14:textId="7D68799C">
      <w:pPr>
        <w:bidi w:val="0"/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9913f3b3e2c4466">
        <w:r w:rsidRPr="64B12C55" w:rsidR="01D0DF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Myrtle Beach</w:t>
        </w:r>
      </w:hyperlink>
      <w:r w:rsidRPr="64B12C55" w:rsidR="5DC654E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Carolina del Sur,</w:t>
      </w:r>
      <w:r w:rsidRPr="64B12C55" w:rsidR="01D0DF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ha evolucionado hacia un destino más sofisticado, ideal para grupos que buscan diversión sin perder comodidad. Cuenta con una amplia oferta de resorts frente al mar, experiencias privadas y actividades premium accesibles</w:t>
      </w:r>
      <w:r w:rsidRPr="64B12C55" w:rsidR="42A9E1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 tales como t</w:t>
      </w:r>
      <w:r w:rsidRPr="64B12C55" w:rsidR="01D0DF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ours privados en barco</w:t>
      </w:r>
      <w:r w:rsidRPr="64B12C55" w:rsidR="0992D7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g</w:t>
      </w:r>
      <w:r w:rsidRPr="64B12C55" w:rsidR="01D0DF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olf</w:t>
      </w:r>
      <w:r w:rsidRPr="64B12C55" w:rsidR="69BC64E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</w:t>
      </w:r>
      <w:r w:rsidRPr="64B12C55" w:rsidR="01D0DF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eportes acuáticos</w:t>
      </w:r>
      <w:r w:rsidRPr="64B12C55" w:rsidR="1E9E2E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4B12C55" w:rsidR="1E9E2E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</w:t>
      </w:r>
      <w:r w:rsidRPr="64B12C55" w:rsidR="01D0DF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ooftops</w:t>
      </w:r>
      <w:r w:rsidRPr="64B12C55" w:rsidR="01D0DF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 atardecer</w:t>
      </w:r>
      <w:r w:rsidRPr="64B12C55" w:rsidR="5FC7A6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7FBF4D52" w:rsidP="2983161C" w:rsidRDefault="7FBF4D52" w14:paraId="2B7E8EAC" w14:textId="287FB75A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64B12C55" w:rsidR="6F3E876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Gastronomía insignia</w:t>
      </w:r>
    </w:p>
    <w:p w:rsidR="7FBF4D52" w:rsidP="64B12C55" w:rsidRDefault="7FBF4D52" w14:paraId="7949DF3C" w14:textId="6DCAB8A8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Myrtle Beach es uno de los mejores lugares para descubri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r la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cocina Lowcountry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una tradición culinaria del sur de Estados Unidos que combina mariscos f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rescos con recetas reconfortantes y sabores intensos.</w:t>
      </w:r>
    </w:p>
    <w:p w:rsidR="7FBF4D52" w:rsidP="64B12C55" w:rsidRDefault="7FBF4D52" w14:paraId="2575E301" w14:textId="4C76CD5E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Aquí, ingredientes co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mo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camarones, cangrejo, ostras, pescado fresco y arroz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se transforman en platillos icónicos como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shrimp &amp; grits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crab cakes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o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seafood boils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siempre acompañados de un to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que contemporáneo que eleva la experiencia.</w:t>
      </w:r>
    </w:p>
    <w:p w:rsidR="7FBF4D52" w:rsidP="64B12C55" w:rsidRDefault="7FBF4D52" w14:paraId="2D0C3B0B" w14:textId="0164CE54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Algunos restaurantes imperdibles incluyen:</w:t>
      </w:r>
    </w:p>
    <w:p w:rsidR="7FBF4D52" w:rsidP="64B12C55" w:rsidRDefault="7FBF4D52" w14:paraId="714C0FE3" w14:textId="5AFB559C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fdd1fc3d6f18404f"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Sea </w:t>
        </w:r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Captain’s</w:t>
        </w:r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House</w:t>
        </w:r>
      </w:hyperlink>
      <w:r w:rsidRPr="64B12C55" w:rsidR="28B2FF2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clásico frente al mar con décadas de historia. Ideal para probar lo mejor de la cocina local 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vista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océano: 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crab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cakes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shrimp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&amp; </w:t>
      </w:r>
      <w:r w:rsidRPr="64B12C55" w:rsidR="6F3E876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grits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platillos tradicionales</w:t>
      </w:r>
      <w:r w:rsidRPr="64B12C55" w:rsidR="2BBAA0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7FBF4D52" w:rsidP="64B12C55" w:rsidRDefault="7FBF4D52" w14:paraId="2045BA29" w14:textId="3FF494D6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ind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68d8605eb40048d5"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Hook &amp; </w:t>
        </w:r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Barrel</w:t>
        </w:r>
      </w:hyperlink>
      <w:r w:rsidRPr="64B12C55" w:rsidR="4B4E40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 propuesta combina mariscos frescos con técnicas modernas, en un espacio de diseño contemporáneo perfecto para una cena con amig</w:t>
      </w:r>
      <w:r w:rsidRPr="64B12C55" w:rsidR="28A0FD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s. </w:t>
      </w:r>
    </w:p>
    <w:p w:rsidR="7FBF4D52" w:rsidP="2983161C" w:rsidRDefault="7FBF4D52" w14:paraId="2A2F92AF" w14:textId="5206C508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6F3E876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Hospedaje de lujo</w:t>
      </w:r>
    </w:p>
    <w:p w:rsidR="7FBF4D52" w:rsidP="64B12C55" w:rsidRDefault="7FBF4D52" w14:paraId="1FBFB6F2" w14:textId="74FE8BAF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Myrtle Beach ha evolucionado hacia un destino donde el lujo se adapta a distintos estilos de viajero, especialmente grupos de amigos que buscan combinar comodidad, ubicación y experiencias.</w:t>
      </w:r>
    </w:p>
    <w:p w:rsidR="72B47098" w:rsidP="64B12C55" w:rsidRDefault="72B47098" w14:paraId="7BB571B6" w14:textId="17874951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b2bc46edf7b4a03">
        <w:r w:rsidRPr="64B12C55" w:rsidR="72B47098">
          <w:rPr>
            <w:rStyle w:val="Hyperlink"/>
            <w:b w:val="1"/>
            <w:bCs w:val="1"/>
            <w:noProof w:val="0"/>
            <w:lang w:val="es-ES"/>
          </w:rPr>
          <w:t>Marina Inn at Grande Dunes</w:t>
        </w:r>
      </w:hyperlink>
      <w:r>
        <w:br/>
      </w:r>
      <w:r w:rsidRPr="64B12C55" w:rsidR="72B4709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Una opción tranquila y elegante, con vistas a la marina en lugar del océano. Ofr</w:t>
      </w:r>
      <w:r w:rsidRPr="64B12C55" w:rsidR="72B4709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ece </w:t>
      </w:r>
      <w:r w:rsidRPr="64B12C55" w:rsidR="72B4709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acceso a campos de golf de clase mundial, transporte a la playa privada, albercas, spa y experiencias gastronómicas dentro del hotel</w:t>
      </w:r>
      <w:r w:rsidRPr="64B12C55" w:rsidR="72B4709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7FBF4D52" w:rsidP="2983161C" w:rsidRDefault="7FBF4D52" w14:paraId="75AC3421" w14:textId="59625162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hyperlink r:id="Re2757c4b7aa04012">
        <w:r w:rsidRPr="64B12C55" w:rsidR="6F3E876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North Beach Resort &amp; Villas</w:t>
        </w:r>
      </w:hyperlink>
      <w:r w:rsidRPr="64B12C55" w:rsidR="6F3E876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(North Myrtle Beach)</w:t>
      </w:r>
      <w:r w:rsidRPr="64B12C55" w:rsidR="7FFD51E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: </w:t>
      </w:r>
      <w:r w:rsidRPr="64B12C55" w:rsidR="6F3E87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Perfecto para grupos, este complejo ofre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ce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villas privadas, múltiples albercas tipo laguna, spa</w:t>
      </w:r>
      <w:r w:rsidRPr="64B12C55" w:rsidR="4390668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cl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ub</w:t>
      </w:r>
      <w:r w:rsidRPr="64B12C55" w:rsidR="5BE8DD7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de playa</w:t>
      </w:r>
      <w:r w:rsidRPr="64B12C55" w:rsidR="6F3E876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2983161C" w:rsidP="2983161C" w:rsidRDefault="2983161C" w14:paraId="3A4F4B53" w14:textId="20B0E269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</w:p>
    <w:p w:rsidR="5738EEEF" w:rsidP="2983161C" w:rsidRDefault="5738EEEF" w14:paraId="35A4CE67" w14:textId="0C54CB5F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4B12C55" w:rsidR="75B425D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Nashville, T</w:t>
      </w:r>
      <w:r w:rsidRPr="64B12C55" w:rsidR="7C0979E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ennessee</w:t>
      </w:r>
      <w:r w:rsidRPr="64B12C55" w:rsidR="227DFE3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>
        <w:tab/>
      </w:r>
    </w:p>
    <w:p w:rsidR="5738EEEF" w:rsidP="64B12C55" w:rsidRDefault="5738EEEF" w14:paraId="0BA4E854" w14:textId="2BCE661A">
      <w:pPr>
        <w:pStyle w:val="Normal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</w:pP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Mú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 xml:space="preserve">sica, 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r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ooftops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 xml:space="preserve"> y lujo sureño en la ciudad más 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cool</w:t>
      </w:r>
      <w:r w:rsidRPr="64B12C55" w:rsidR="773E258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 xml:space="preserve"> del momento</w:t>
      </w:r>
    </w:p>
    <w:p w:rsidR="6000BD88" w:rsidP="64B12C55" w:rsidRDefault="6000BD88" w14:paraId="44206966" w14:textId="7F1C0C15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ddf35e3376f54d90">
        <w:r w:rsidRPr="64B12C55" w:rsidR="6000BD8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Nashville</w:t>
        </w:r>
      </w:hyperlink>
      <w:r w:rsidRPr="64B12C55" w:rsidR="753693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Tennessee</w:t>
      </w:r>
      <w:r w:rsidRPr="64B12C55" w:rsidR="6000BD8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pasó de ser solo la capital del country a convertirse en uno de los destinos más </w:t>
      </w:r>
      <w:r w:rsidRPr="64B12C55" w:rsidR="6000BD8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trendy</w:t>
      </w:r>
      <w:r w:rsidRPr="64B12C55" w:rsidR="6000BD8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Estados Unidos gracias a su mezcla de </w:t>
      </w:r>
      <w:r w:rsidRPr="64B12C55" w:rsidR="6000BD8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rooftops</w:t>
      </w:r>
      <w:r w:rsidRPr="64B12C55" w:rsidR="6000BD8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bares escondidos, experiencias musicales privadas y hoteles de diseño.</w:t>
      </w:r>
    </w:p>
    <w:p w:rsidR="734F63B2" w:rsidP="64B12C55" w:rsidRDefault="734F63B2" w14:paraId="02C1027B" w14:textId="789CA2E7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734F63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Dentro de las actividades imperdibles en esta ciudad des</w:t>
      </w:r>
      <w:r w:rsidRPr="64B12C55" w:rsidR="6C991C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tacan: </w:t>
      </w:r>
      <w:r w:rsidRPr="64B12C55" w:rsidR="34771B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</w:t>
      </w:r>
      <w:r w:rsidRPr="64B12C55" w:rsidR="6000BD8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úsica en vivo en Broadway y The Gulch</w:t>
      </w:r>
      <w:r w:rsidRPr="64B12C55" w:rsidR="74B2D7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tours privados de whiskey y bourbon, </w:t>
      </w:r>
      <w:r w:rsidRPr="64B12C55" w:rsidR="74B2D7A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songwriter</w:t>
      </w:r>
      <w:r w:rsidRPr="64B12C55" w:rsidR="74B2D7A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sessions</w:t>
      </w:r>
      <w:r w:rsidRPr="64B12C55" w:rsidR="74B2D7A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íntimas, sin olvidar el </w:t>
      </w:r>
      <w:r w:rsidRPr="64B12C55" w:rsidR="26FB97D6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shopping</w:t>
      </w:r>
      <w:r w:rsidRPr="64B12C55" w:rsidR="26FB97D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local y vintage</w:t>
      </w:r>
      <w:r w:rsidRPr="64B12C55" w:rsidR="10904E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29A4439" w:rsidP="64B12C55" w:rsidRDefault="529A4439" w14:paraId="18CE23F1" w14:textId="455CC2DC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64B12C55" w:rsidR="3604DA5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Gastronomía insignia</w:t>
      </w:r>
    </w:p>
    <w:p w:rsidR="53964D87" w:rsidP="64B12C55" w:rsidRDefault="53964D87" w14:paraId="034E14BE" w14:textId="2719B655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sz w:val="22"/>
          <w:szCs w:val="22"/>
          <w:lang w:val="es-ES"/>
        </w:rPr>
      </w:pPr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Nashville es famoso por el 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hot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chicken</w:t>
      </w:r>
      <w:r w:rsidRPr="64B12C55" w:rsidR="53964D8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BBQ sureño, whiskey y cocina 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comfort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elevated</w:t>
      </w:r>
      <w:r w:rsidRPr="64B12C55" w:rsidR="0DB6F398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0DB6F398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sz w:val="22"/>
          <w:szCs w:val="22"/>
          <w:lang w:val="es-ES"/>
        </w:rPr>
        <w:t>(reinvención de platos tradicionales o caseros al usar técnicas de alta cocina, ingredientes gourmet de primera calidad y presentaciones sofisticadas</w:t>
      </w:r>
      <w:r w:rsidRPr="64B12C55" w:rsidR="4165F7EB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sz w:val="22"/>
          <w:szCs w:val="22"/>
          <w:lang w:val="es-ES"/>
        </w:rPr>
        <w:t>)</w:t>
      </w:r>
      <w:r w:rsidRPr="64B12C55" w:rsidR="53964D87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sz w:val="22"/>
          <w:szCs w:val="22"/>
          <w:lang w:val="es-ES"/>
        </w:rPr>
        <w:t>.</w:t>
      </w:r>
    </w:p>
    <w:p w:rsidR="53964D87" w:rsidP="64B12C55" w:rsidRDefault="53964D87" w14:paraId="39E8FE35" w14:textId="39F4974C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Restaurantes recomendados:</w:t>
      </w:r>
    </w:p>
    <w:p w:rsidR="53964D87" w:rsidP="64B12C55" w:rsidRDefault="53964D87" w14:paraId="70795451" w14:textId="3EC13125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8e91a569e914941">
        <w:r w:rsidRPr="64B12C55" w:rsidR="53964D8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Twelve Thirty Club</w:t>
        </w:r>
      </w:hyperlink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53964D8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rooftop</w:t>
      </w:r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elegante con música y cocina americana contemporánea. </w:t>
      </w:r>
    </w:p>
    <w:p w:rsidR="53964D87" w:rsidP="64B12C55" w:rsidRDefault="53964D87" w14:paraId="2AEC77C0" w14:textId="41C41C03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ade3b4af36ef4314">
        <w:r w:rsidRPr="64B12C55" w:rsidR="53964D8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Husk Nashville</w:t>
        </w:r>
      </w:hyperlink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u</w:t>
      </w:r>
      <w:r w:rsidRPr="64B12C55" w:rsidR="53964D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no de los restaurantes más reconocidos del sur, enfocado en ingredientes locales y cocina sureña moderna.</w:t>
      </w:r>
    </w:p>
    <w:p w:rsidR="529A4439" w:rsidP="64B12C55" w:rsidRDefault="529A4439" w14:paraId="6B21925E" w14:textId="08DFA5C7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64B12C55" w:rsidR="3604DA5C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Hospedaje de lujo</w:t>
      </w:r>
    </w:p>
    <w:p w:rsidR="0481B9E4" w:rsidP="64B12C55" w:rsidRDefault="0481B9E4" w14:paraId="76DE650A" w14:textId="3CA3CE36">
      <w:pPr>
        <w:pStyle w:val="ListParagraph"/>
        <w:numPr>
          <w:ilvl w:val="0"/>
          <w:numId w:val="32"/>
        </w:num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ce34265bf364903">
        <w:r w:rsidRPr="64B12C55" w:rsidR="28250CD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Joseph Nashville</w:t>
        </w:r>
      </w:hyperlink>
      <w:r w:rsidRPr="64B12C55" w:rsidR="2F90E1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hotel sofisticado con </w:t>
      </w:r>
      <w:r w:rsidRPr="64B12C55" w:rsidR="28250CD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rooftop</w:t>
      </w:r>
      <w:r w:rsidRPr="64B12C55" w:rsidR="28250CD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pool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spa, colección de arte privada y uno de los restaurantes italianos más exclusivos de la ciudad. </w:t>
      </w:r>
    </w:p>
    <w:p w:rsidR="0481B9E4" w:rsidP="64B12C55" w:rsidRDefault="0481B9E4" w14:paraId="31B07590" w14:textId="4355E419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dcb1c8bcf88e4024">
        <w:r w:rsidRPr="64B12C55" w:rsidR="28250CD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1 Hotel Nashville</w:t>
        </w:r>
      </w:hyperlink>
      <w:r w:rsidRPr="64B12C55" w:rsidR="3C3AADA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Diseño sustentable, 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experiencias </w:t>
      </w:r>
      <w:r w:rsidRPr="64B12C55" w:rsidR="28250CD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wellness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4B12C55" w:rsidR="28250CD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rooftop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bar y una estética relajada-</w:t>
      </w:r>
      <w:r w:rsidRPr="64B12C55" w:rsidR="28250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luxury</w:t>
      </w:r>
      <w:r w:rsidRPr="64B12C55" w:rsidR="7D38E5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64B12C55" w:rsidP="64B12C55" w:rsidRDefault="64B12C55" w14:paraId="7E9A3AF5" w14:textId="1DC16C3E">
      <w:pPr>
        <w:pStyle w:val="ListParagraph"/>
        <w:bidi w:val="0"/>
        <w:spacing w:before="0" w:beforeAutospacing="off" w:after="0" w:afterAutospacing="off"/>
        <w:ind w:left="72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529A4439" w:rsidP="2983161C" w:rsidRDefault="529A4439" w14:paraId="670A9E32" w14:textId="643B1112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4B12C55" w:rsidR="182FD77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Puerto Rico</w:t>
      </w:r>
    </w:p>
    <w:p w:rsidR="529A4439" w:rsidP="64B12C55" w:rsidRDefault="529A4439" w14:paraId="48BD025A" w14:textId="1EA5B735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</w:pPr>
      <w:r w:rsidRPr="64B12C55" w:rsidR="204BF44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El escape caribeño donde lujo, cultura y naturaleza se encuentran</w:t>
      </w:r>
    </w:p>
    <w:p w:rsidR="204BF440" w:rsidP="64B12C55" w:rsidRDefault="204BF440" w14:paraId="416E4910" w14:textId="37738989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playas paradisíacas, selvas tropicales y una de las escenas gastronómicas más emocionantes de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 Caribe, </w:t>
      </w:r>
      <w:hyperlink r:id="R3bd7ff1c56314231">
        <w:r w:rsidRPr="64B12C55" w:rsidR="204BF44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lang w:val="es-ES"/>
          </w:rPr>
          <w:t>Puerto Rico</w:t>
        </w:r>
      </w:hyperlink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frece una mezcla perfecta entre descanso, aventura y cultura. Aquí combinan resorts cinco estrellas, experiencias </w:t>
      </w:r>
      <w:r w:rsidRPr="64B12C55" w:rsidR="204BF44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wellness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yates privados y </w:t>
      </w:r>
      <w:r w:rsidRPr="64B12C55" w:rsidR="204BF44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fine </w:t>
      </w:r>
      <w:r w:rsidRPr="64B12C55" w:rsidR="204BF44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dining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la energía vibrante del Caribe y la riqueza cultural boricua.</w:t>
      </w:r>
    </w:p>
    <w:p w:rsidR="5F7F05E7" w:rsidP="64B12C55" w:rsidRDefault="5F7F05E7" w14:paraId="58E161FC" w14:textId="60228273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5F7F0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Puerto Rico se vive al navegar hacia islas paradis</w:t>
      </w:r>
      <w:r w:rsidRPr="64B12C55" w:rsidR="44B981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</w:t>
      </w:r>
      <w:r w:rsidRPr="64B12C55" w:rsidR="5F7F0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acas como Culebra y Vieques, famosas por sus aguas turquesa y playas prácticamente vírgenes, o recorrer las calles adoquinadas del Viejo San Juan, donde la arquitectura colonial, las galerías y los </w:t>
      </w:r>
      <w:r w:rsidRPr="64B12C55" w:rsidR="5F7F05E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rooftops</w:t>
      </w:r>
      <w:r w:rsidRPr="64B12C55" w:rsidR="5F7F0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crean una atmósfera vibrante. </w:t>
      </w:r>
    </w:p>
    <w:p w:rsidR="5F7F05E7" w:rsidP="64B12C55" w:rsidRDefault="5F7F05E7" w14:paraId="62BC85E3" w14:textId="47897334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5F7F0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quienes buscan experiencias únicas, el kayak nocturno en las famosas bahías bioluminiscentes permite observar cómo el agua se ilumina naturalmente bajo las estrellas. Además, la isla invita a explorar la naturaleza tropical a través de </w:t>
      </w:r>
      <w:r w:rsidRPr="64B12C55" w:rsidR="5F7F05E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hikes</w:t>
      </w:r>
      <w:r w:rsidRPr="64B12C55" w:rsidR="5F7F0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El Yunque, el único bosque tropical dentro del sistema forestal de Estados Unidos</w:t>
      </w:r>
      <w:r w:rsidRPr="64B12C55" w:rsidR="5D0467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204BF440" w:rsidP="64B12C55" w:rsidRDefault="204BF440" w14:paraId="2E4B723E" w14:textId="3A213957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204BF440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Gastronomía insignia</w:t>
      </w:r>
    </w:p>
    <w:p w:rsidR="204BF440" w:rsidP="64B12C55" w:rsidRDefault="204BF440" w14:paraId="29769B33" w14:textId="4FDB7997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Puerto Rico destaca por su cocina criolla contem</w:t>
      </w:r>
      <w:r w:rsidRPr="64B12C55" w:rsidR="204BF44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poránea: mofongo</w:t>
      </w:r>
      <w:r w:rsidRPr="64B12C55" w:rsidR="013A4E0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(plato típico caribeño hecho a base de </w:t>
      </w:r>
      <w:r w:rsidRPr="64B12C55" w:rsidR="013A4E0A">
        <w:rPr>
          <w:rFonts w:ascii="Century Gothic" w:hAnsi="Century Gothic" w:eastAsia="Century Gothic" w:cs="Century Gothic"/>
          <w:b w:val="0"/>
          <w:bCs w:val="0"/>
          <w:strike w:val="0"/>
          <w:dstrike w:val="0"/>
          <w:noProof w:val="0"/>
          <w:sz w:val="22"/>
          <w:szCs w:val="22"/>
          <w:u w:val="none"/>
          <w:lang w:val="es-ES"/>
        </w:rPr>
        <w:t>plátano verde frito)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4B12C55" w:rsidR="204BF44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seafood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fresco, ron premium y propuestas tropicales reinventadas.</w:t>
      </w:r>
    </w:p>
    <w:p w:rsidR="204BF440" w:rsidP="64B12C55" w:rsidRDefault="204BF440" w14:paraId="74F92BF8" w14:textId="660D4CB7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Rest</w:t>
      </w:r>
      <w:r w:rsidRPr="64B12C55" w:rsidR="204BF44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aurantes recomendados:</w:t>
      </w:r>
    </w:p>
    <w:p w:rsidR="788073CB" w:rsidP="64B12C55" w:rsidRDefault="788073CB" w14:paraId="7D631A00" w14:textId="746B3539">
      <w:pPr>
        <w:pStyle w:val="ListParagraph"/>
        <w:numPr>
          <w:ilvl w:val="0"/>
          <w:numId w:val="39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9147f7eba0842fd">
        <w:r w:rsidRPr="64B12C55" w:rsidR="788073C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Marmalade</w:t>
        </w:r>
      </w:hyperlink>
      <w:r w:rsidRPr="64B12C55" w:rsidR="788073C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(San Juan)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6BA1406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64B12C55" w:rsidR="5979227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 </w:t>
      </w:r>
      <w:r w:rsidRPr="64B12C55" w:rsidR="68FDC17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gastronomía gourmet 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creativ</w:t>
      </w:r>
      <w:r w:rsidRPr="64B12C55" w:rsidR="0B8BD5E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688C404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lo convierte en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uno de los mejores restaurantes del Caribe. </w:t>
      </w:r>
    </w:p>
    <w:p w:rsidR="788073CB" w:rsidP="64B12C55" w:rsidRDefault="788073CB" w14:paraId="0F46188C" w14:textId="26B126C3">
      <w:pPr>
        <w:pStyle w:val="ListParagraph"/>
        <w:numPr>
          <w:ilvl w:val="0"/>
          <w:numId w:val="39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1f877aac3af24af5">
        <w:r w:rsidRPr="64B12C55" w:rsidR="788073C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1919 Restaurant</w:t>
        </w:r>
      </w:hyperlink>
      <w:r w:rsidRPr="64B12C55" w:rsidR="788073C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(Condado)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0E91E2E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ocina sofisticada con ingredientes locales y vista al océano. </w:t>
      </w:r>
    </w:p>
    <w:p w:rsidR="788073CB" w:rsidP="64B12C55" w:rsidRDefault="788073CB" w14:paraId="2E8BCD66" w14:textId="6F945322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4B12C55" w:rsidR="788073CB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Hospedaje de lujo</w:t>
      </w:r>
    </w:p>
    <w:p w:rsidR="788073CB" w:rsidP="64B12C55" w:rsidRDefault="788073CB" w14:paraId="3BAA574A" w14:textId="0E3CAA2A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02e0ce75223f4b2b">
        <w:r w:rsidRPr="64B12C55" w:rsidR="788073C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Dorado Beach, a Ritz-Carlton Reserve</w:t>
        </w:r>
      </w:hyperlink>
      <w:r w:rsidRPr="64B12C55" w:rsidR="2F7E5CD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Uno de los resorts más exclusivos del Caribe, con villas privadas, spa frente al mar, golf y experiencias </w:t>
      </w:r>
      <w:r w:rsidRPr="64B12C55" w:rsidR="06953B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ultra</w:t>
      </w:r>
      <w:r w:rsidRPr="64B12C55" w:rsidR="28ED63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</w:t>
      </w:r>
      <w:r w:rsidRPr="64B12C55" w:rsidR="06953B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personalizadas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788073CB" w:rsidP="64B12C55" w:rsidRDefault="788073CB" w14:paraId="248E6A4A" w14:textId="4EB857E5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c204937eb15b4887">
        <w:r w:rsidRPr="64B12C55" w:rsidR="788073C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Condado Vanderbilt Hotel</w:t>
        </w:r>
      </w:hyperlink>
      <w:r w:rsidRPr="64B12C55" w:rsidR="788073CB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(San Juan)</w:t>
      </w:r>
      <w:r w:rsidRPr="64B12C55" w:rsidR="0C3B27C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Glamour histórico, 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infinity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pools, </w:t>
      </w:r>
      <w:r w:rsidRPr="64B12C55" w:rsidR="286443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mayordomos de playa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acceso privilegiado a la vida social y gastronómica d</w:t>
      </w:r>
      <w:r w:rsidRPr="64B12C55" w:rsidR="788073C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 la ciudad.</w:t>
      </w:r>
    </w:p>
    <w:p w:rsidR="06E046E4" w:rsidP="2983161C" w:rsidRDefault="06E046E4" w14:paraId="6AA2EB40" w14:textId="032CCC86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4B12C55" w:rsidR="63D3B32A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Porque los mejores viajes son los que se quedan contigo</w:t>
      </w:r>
    </w:p>
    <w:p w:rsidR="06E046E4" w:rsidP="64B12C55" w:rsidRDefault="06E046E4" w14:paraId="57E9A52B" w14:textId="5268EC8C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63D3B3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Ya sea un </w:t>
      </w:r>
      <w:r w:rsidRPr="64B12C55" w:rsidR="63D3B32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64B12C55" w:rsidR="06B0FF9B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4B12C55" w:rsidR="63D3B32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</w:t>
      </w:r>
      <w:r w:rsidRPr="64B12C55" w:rsidR="63D3B3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California, un verano en </w:t>
      </w:r>
      <w:r w:rsidRPr="64B12C55" w:rsidR="1D7359B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Cape Coda </w:t>
      </w:r>
      <w:r w:rsidRPr="64B12C55" w:rsidR="63D3B3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 una escapada tropical en </w:t>
      </w:r>
      <w:r w:rsidRPr="64B12C55" w:rsidR="2A9B7DE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Puerto Rico</w:t>
      </w:r>
      <w:r w:rsidRPr="64B12C55" w:rsidR="63D3B3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estos destinos demuestran que viajar con amig</w:t>
      </w:r>
      <w:r w:rsidRPr="64B12C55" w:rsidR="1461D73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4B12C55" w:rsidR="63D3B32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 puede ser una mezcla perfecta de lujo, aventura, gastronomía y momentos inolvidables.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4B12C55" w:rsidR="2E4D85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d2a624734af4986">
        <w:r w:rsidRPr="64B12C55" w:rsidR="2E4D854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4B12C55" w:rsidR="2E4D85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64B12C5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4B12C55" w:rsidR="4B73512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64B12C5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64B12C55" w:rsidR="27969B96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207B82D8" w:rsidP="64B12C55" w:rsidRDefault="207B82D8" w14:paraId="6DAA03F6" w14:textId="7FAA0FC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4B12C55" w:rsidR="2A4FE3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207B82D8" w:rsidP="64B12C55" w:rsidRDefault="207B82D8" w14:paraId="2EBA344A" w14:textId="4DEA1DF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4B12C55" w:rsidR="38BBF57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64B12C55" w:rsidR="38BBF57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64B12C55" w:rsidR="38BBF57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E</w:t>
      </w:r>
      <w:r w:rsidRPr="64B12C55" w:rsidR="38BBF57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lectronic System for Travel Authorization</w:t>
      </w:r>
      <w:r w:rsidRPr="64B12C55" w:rsidR="38BBF57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207B82D8" w:rsidP="64B12C55" w:rsidRDefault="207B82D8" w14:paraId="4BF907F0" w14:textId="238126D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4B12C55" w:rsidR="2A4FE3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64B12C5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4B12C55" w:rsidR="4B735126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ccaaa27e06df4c9d">
        <w:r w:rsidRPr="64B12C55" w:rsidR="4B735126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4dc9aa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ec9b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3a11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643d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ac6c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84f4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b826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730f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d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b5f8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3b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ea7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347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e41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146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177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b34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588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8a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0880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a26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6b0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7c7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a304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c2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83E01"/>
    <w:rsid w:val="006D7570"/>
    <w:rsid w:val="00BD5F6E"/>
    <w:rsid w:val="00D755EB"/>
    <w:rsid w:val="00F92F75"/>
    <w:rsid w:val="013A4E0A"/>
    <w:rsid w:val="013F7592"/>
    <w:rsid w:val="016E47CE"/>
    <w:rsid w:val="01998947"/>
    <w:rsid w:val="01AADC86"/>
    <w:rsid w:val="01D0DF60"/>
    <w:rsid w:val="0203F24F"/>
    <w:rsid w:val="02134A39"/>
    <w:rsid w:val="02297C7C"/>
    <w:rsid w:val="0235E54F"/>
    <w:rsid w:val="0238D826"/>
    <w:rsid w:val="02770417"/>
    <w:rsid w:val="02BC94A7"/>
    <w:rsid w:val="02F2099D"/>
    <w:rsid w:val="02F34829"/>
    <w:rsid w:val="031F9F82"/>
    <w:rsid w:val="0326EA1A"/>
    <w:rsid w:val="033BBBED"/>
    <w:rsid w:val="03641F06"/>
    <w:rsid w:val="037CF219"/>
    <w:rsid w:val="03988234"/>
    <w:rsid w:val="03A9C279"/>
    <w:rsid w:val="03CD05B7"/>
    <w:rsid w:val="043720F6"/>
    <w:rsid w:val="044437D0"/>
    <w:rsid w:val="0481B9E4"/>
    <w:rsid w:val="048A9CDD"/>
    <w:rsid w:val="04CCD72F"/>
    <w:rsid w:val="04F58DC9"/>
    <w:rsid w:val="0518D02D"/>
    <w:rsid w:val="051D9663"/>
    <w:rsid w:val="052B81F9"/>
    <w:rsid w:val="05321266"/>
    <w:rsid w:val="055704A4"/>
    <w:rsid w:val="055F6209"/>
    <w:rsid w:val="056988DE"/>
    <w:rsid w:val="057C2BD5"/>
    <w:rsid w:val="0580E59C"/>
    <w:rsid w:val="058E0854"/>
    <w:rsid w:val="05AD62E3"/>
    <w:rsid w:val="05AF9976"/>
    <w:rsid w:val="05C65EA1"/>
    <w:rsid w:val="05D9C27D"/>
    <w:rsid w:val="05FE3A2F"/>
    <w:rsid w:val="064C4C56"/>
    <w:rsid w:val="068B43A7"/>
    <w:rsid w:val="06953BA5"/>
    <w:rsid w:val="0699456D"/>
    <w:rsid w:val="06AFA344"/>
    <w:rsid w:val="06B0FF9B"/>
    <w:rsid w:val="06E046E4"/>
    <w:rsid w:val="06E2BDA2"/>
    <w:rsid w:val="06F79B31"/>
    <w:rsid w:val="0703510E"/>
    <w:rsid w:val="070C5131"/>
    <w:rsid w:val="07294328"/>
    <w:rsid w:val="078A126D"/>
    <w:rsid w:val="079CAC9A"/>
    <w:rsid w:val="07AF7E65"/>
    <w:rsid w:val="07B52A13"/>
    <w:rsid w:val="080E2954"/>
    <w:rsid w:val="080F5116"/>
    <w:rsid w:val="081A9FE8"/>
    <w:rsid w:val="081BAB38"/>
    <w:rsid w:val="083027B6"/>
    <w:rsid w:val="08506490"/>
    <w:rsid w:val="0853FB63"/>
    <w:rsid w:val="086264C6"/>
    <w:rsid w:val="08953557"/>
    <w:rsid w:val="08C02B2A"/>
    <w:rsid w:val="08C414BB"/>
    <w:rsid w:val="08C89D14"/>
    <w:rsid w:val="08F0CEC0"/>
    <w:rsid w:val="08F51E3D"/>
    <w:rsid w:val="09114958"/>
    <w:rsid w:val="09639E00"/>
    <w:rsid w:val="09871DFC"/>
    <w:rsid w:val="0992D748"/>
    <w:rsid w:val="0A1A34E0"/>
    <w:rsid w:val="0A278E0C"/>
    <w:rsid w:val="0A7EC4DC"/>
    <w:rsid w:val="0A838E85"/>
    <w:rsid w:val="0AACC543"/>
    <w:rsid w:val="0B09BA4A"/>
    <w:rsid w:val="0B0AE4AA"/>
    <w:rsid w:val="0B0DFA5D"/>
    <w:rsid w:val="0B3FB91A"/>
    <w:rsid w:val="0B7F20CE"/>
    <w:rsid w:val="0B827BF2"/>
    <w:rsid w:val="0B8BD5E2"/>
    <w:rsid w:val="0B8E59F7"/>
    <w:rsid w:val="0BAD0BF9"/>
    <w:rsid w:val="0BDBD340"/>
    <w:rsid w:val="0BF06F35"/>
    <w:rsid w:val="0C2791A9"/>
    <w:rsid w:val="0C39D4EC"/>
    <w:rsid w:val="0C3B27C5"/>
    <w:rsid w:val="0C550C60"/>
    <w:rsid w:val="0C8415D4"/>
    <w:rsid w:val="0CB5EBD3"/>
    <w:rsid w:val="0CCEAFF0"/>
    <w:rsid w:val="0CD1BF50"/>
    <w:rsid w:val="0CDBA891"/>
    <w:rsid w:val="0CF8C335"/>
    <w:rsid w:val="0D061998"/>
    <w:rsid w:val="0D1188E4"/>
    <w:rsid w:val="0D5D0930"/>
    <w:rsid w:val="0D784923"/>
    <w:rsid w:val="0DB6F398"/>
    <w:rsid w:val="0DC51BF2"/>
    <w:rsid w:val="0DE09685"/>
    <w:rsid w:val="0DE71D07"/>
    <w:rsid w:val="0DED3088"/>
    <w:rsid w:val="0E118EDB"/>
    <w:rsid w:val="0E29739B"/>
    <w:rsid w:val="0E3583CB"/>
    <w:rsid w:val="0E4A2AF5"/>
    <w:rsid w:val="0E76E550"/>
    <w:rsid w:val="0E817413"/>
    <w:rsid w:val="0E8BF2C0"/>
    <w:rsid w:val="0E91E2E4"/>
    <w:rsid w:val="0EE64961"/>
    <w:rsid w:val="0F07B36E"/>
    <w:rsid w:val="0F0C5C0D"/>
    <w:rsid w:val="0F2DBEF5"/>
    <w:rsid w:val="0F30E05C"/>
    <w:rsid w:val="0F338104"/>
    <w:rsid w:val="0F6C4F3F"/>
    <w:rsid w:val="0F8DA37E"/>
    <w:rsid w:val="0FAE6895"/>
    <w:rsid w:val="0FBED3C6"/>
    <w:rsid w:val="0FCF87BD"/>
    <w:rsid w:val="0FEE11DC"/>
    <w:rsid w:val="100AE04F"/>
    <w:rsid w:val="102764D6"/>
    <w:rsid w:val="108BAAC2"/>
    <w:rsid w:val="10904E11"/>
    <w:rsid w:val="10B53011"/>
    <w:rsid w:val="1126C521"/>
    <w:rsid w:val="1135DB3D"/>
    <w:rsid w:val="11363503"/>
    <w:rsid w:val="113E4A88"/>
    <w:rsid w:val="11545279"/>
    <w:rsid w:val="11607569"/>
    <w:rsid w:val="11913292"/>
    <w:rsid w:val="11979C0B"/>
    <w:rsid w:val="11AC1C8A"/>
    <w:rsid w:val="11D9B89B"/>
    <w:rsid w:val="11DEABB2"/>
    <w:rsid w:val="11E9CEEE"/>
    <w:rsid w:val="125DF6CD"/>
    <w:rsid w:val="12A94756"/>
    <w:rsid w:val="12C6F941"/>
    <w:rsid w:val="12CDABBF"/>
    <w:rsid w:val="12CDC780"/>
    <w:rsid w:val="12D08262"/>
    <w:rsid w:val="12DBF684"/>
    <w:rsid w:val="12EF9E5A"/>
    <w:rsid w:val="1305FB40"/>
    <w:rsid w:val="1314F440"/>
    <w:rsid w:val="13190DFC"/>
    <w:rsid w:val="1330C20A"/>
    <w:rsid w:val="1336087E"/>
    <w:rsid w:val="1356C7FF"/>
    <w:rsid w:val="13BEF8D4"/>
    <w:rsid w:val="13CCC0DD"/>
    <w:rsid w:val="13FEEAF7"/>
    <w:rsid w:val="14045EAC"/>
    <w:rsid w:val="1404CFDD"/>
    <w:rsid w:val="1404E9F3"/>
    <w:rsid w:val="14079DF0"/>
    <w:rsid w:val="1414E860"/>
    <w:rsid w:val="14231426"/>
    <w:rsid w:val="1448B8C7"/>
    <w:rsid w:val="1461D73A"/>
    <w:rsid w:val="14B5760E"/>
    <w:rsid w:val="14DD1D75"/>
    <w:rsid w:val="14DF2CBF"/>
    <w:rsid w:val="15017F09"/>
    <w:rsid w:val="1502E785"/>
    <w:rsid w:val="15059B45"/>
    <w:rsid w:val="154171ED"/>
    <w:rsid w:val="15BD0272"/>
    <w:rsid w:val="15EDB268"/>
    <w:rsid w:val="16084BF3"/>
    <w:rsid w:val="1612B78F"/>
    <w:rsid w:val="1635A561"/>
    <w:rsid w:val="165B3B2A"/>
    <w:rsid w:val="1675214A"/>
    <w:rsid w:val="16931B43"/>
    <w:rsid w:val="16BD5889"/>
    <w:rsid w:val="16D7805A"/>
    <w:rsid w:val="1708416A"/>
    <w:rsid w:val="171352CE"/>
    <w:rsid w:val="172F9273"/>
    <w:rsid w:val="174254E8"/>
    <w:rsid w:val="17455E48"/>
    <w:rsid w:val="17508718"/>
    <w:rsid w:val="17AEE271"/>
    <w:rsid w:val="17C3F5B3"/>
    <w:rsid w:val="17CC0ADE"/>
    <w:rsid w:val="17E0A2E5"/>
    <w:rsid w:val="17F8DB2D"/>
    <w:rsid w:val="180AB21C"/>
    <w:rsid w:val="18180F4D"/>
    <w:rsid w:val="1829D1E1"/>
    <w:rsid w:val="182EA5A5"/>
    <w:rsid w:val="182FD777"/>
    <w:rsid w:val="188EDDC7"/>
    <w:rsid w:val="18D29D8E"/>
    <w:rsid w:val="18D2A8E7"/>
    <w:rsid w:val="18DEEA94"/>
    <w:rsid w:val="18E438EB"/>
    <w:rsid w:val="18F2A69F"/>
    <w:rsid w:val="1945AEC8"/>
    <w:rsid w:val="196AE4B5"/>
    <w:rsid w:val="1975B28B"/>
    <w:rsid w:val="1997ABA6"/>
    <w:rsid w:val="19AECA87"/>
    <w:rsid w:val="19D2872A"/>
    <w:rsid w:val="19D8D76C"/>
    <w:rsid w:val="19DD19D0"/>
    <w:rsid w:val="19E0DD22"/>
    <w:rsid w:val="19E10118"/>
    <w:rsid w:val="19E101FC"/>
    <w:rsid w:val="19FD59D8"/>
    <w:rsid w:val="1A18E7DC"/>
    <w:rsid w:val="1A275464"/>
    <w:rsid w:val="1A5A8BED"/>
    <w:rsid w:val="1A646531"/>
    <w:rsid w:val="1AC4182F"/>
    <w:rsid w:val="1AD16692"/>
    <w:rsid w:val="1AEC33BC"/>
    <w:rsid w:val="1B253628"/>
    <w:rsid w:val="1B55C378"/>
    <w:rsid w:val="1BB179EF"/>
    <w:rsid w:val="1BB55F51"/>
    <w:rsid w:val="1BBE439A"/>
    <w:rsid w:val="1C13D558"/>
    <w:rsid w:val="1C7C06D7"/>
    <w:rsid w:val="1C83C498"/>
    <w:rsid w:val="1C9E5820"/>
    <w:rsid w:val="1CC2E9E2"/>
    <w:rsid w:val="1CD36FA0"/>
    <w:rsid w:val="1CFE3868"/>
    <w:rsid w:val="1D0D3BB8"/>
    <w:rsid w:val="1D7359BC"/>
    <w:rsid w:val="1D80F0D9"/>
    <w:rsid w:val="1D8E64FC"/>
    <w:rsid w:val="1DC73AEE"/>
    <w:rsid w:val="1DDDED0A"/>
    <w:rsid w:val="1E39CA8A"/>
    <w:rsid w:val="1E56EBA9"/>
    <w:rsid w:val="1E6BD83F"/>
    <w:rsid w:val="1E946F6A"/>
    <w:rsid w:val="1E9E2EAD"/>
    <w:rsid w:val="1F26B132"/>
    <w:rsid w:val="1F273911"/>
    <w:rsid w:val="1F4C6380"/>
    <w:rsid w:val="1F5C8E13"/>
    <w:rsid w:val="1F6D4503"/>
    <w:rsid w:val="1FCC5F8C"/>
    <w:rsid w:val="1FF06ACE"/>
    <w:rsid w:val="1FF2BB82"/>
    <w:rsid w:val="1FFAE3BF"/>
    <w:rsid w:val="2007B9D5"/>
    <w:rsid w:val="204BF440"/>
    <w:rsid w:val="207B82D8"/>
    <w:rsid w:val="2081DF99"/>
    <w:rsid w:val="208BDA34"/>
    <w:rsid w:val="20A892A2"/>
    <w:rsid w:val="20D04836"/>
    <w:rsid w:val="20D61DFD"/>
    <w:rsid w:val="210DFC20"/>
    <w:rsid w:val="21418C01"/>
    <w:rsid w:val="215F3B31"/>
    <w:rsid w:val="21706678"/>
    <w:rsid w:val="218FAB33"/>
    <w:rsid w:val="21F0EFCC"/>
    <w:rsid w:val="222DE8FE"/>
    <w:rsid w:val="2236AA33"/>
    <w:rsid w:val="2239AF9A"/>
    <w:rsid w:val="22562C55"/>
    <w:rsid w:val="225F26E9"/>
    <w:rsid w:val="227DFE34"/>
    <w:rsid w:val="22974CC6"/>
    <w:rsid w:val="22A4E3C6"/>
    <w:rsid w:val="22CB66EB"/>
    <w:rsid w:val="230141A7"/>
    <w:rsid w:val="23045002"/>
    <w:rsid w:val="23050DC1"/>
    <w:rsid w:val="230BACCE"/>
    <w:rsid w:val="231F3A73"/>
    <w:rsid w:val="232BAD6F"/>
    <w:rsid w:val="234206F8"/>
    <w:rsid w:val="2389CA00"/>
    <w:rsid w:val="23A857B2"/>
    <w:rsid w:val="23A9209E"/>
    <w:rsid w:val="23DA3BD9"/>
    <w:rsid w:val="23F18E2E"/>
    <w:rsid w:val="2403C92D"/>
    <w:rsid w:val="24155308"/>
    <w:rsid w:val="243219F6"/>
    <w:rsid w:val="2438A2B7"/>
    <w:rsid w:val="246072FC"/>
    <w:rsid w:val="24807C2E"/>
    <w:rsid w:val="251801AD"/>
    <w:rsid w:val="2533D1B5"/>
    <w:rsid w:val="25558305"/>
    <w:rsid w:val="25633BF4"/>
    <w:rsid w:val="256C5188"/>
    <w:rsid w:val="2583B3BE"/>
    <w:rsid w:val="2585E0FF"/>
    <w:rsid w:val="25A7C50D"/>
    <w:rsid w:val="25AD0EC3"/>
    <w:rsid w:val="25C2A1EC"/>
    <w:rsid w:val="25E36C47"/>
    <w:rsid w:val="25FA097F"/>
    <w:rsid w:val="261372FD"/>
    <w:rsid w:val="2640C94B"/>
    <w:rsid w:val="2647607F"/>
    <w:rsid w:val="264B9BD3"/>
    <w:rsid w:val="2662BABE"/>
    <w:rsid w:val="2667A45E"/>
    <w:rsid w:val="269E9F39"/>
    <w:rsid w:val="26B14D11"/>
    <w:rsid w:val="26BA4906"/>
    <w:rsid w:val="26C55F81"/>
    <w:rsid w:val="26CBD674"/>
    <w:rsid w:val="26CEB3B8"/>
    <w:rsid w:val="26DF9F1D"/>
    <w:rsid w:val="26FB97D6"/>
    <w:rsid w:val="270CDA4C"/>
    <w:rsid w:val="2725A755"/>
    <w:rsid w:val="2774A48E"/>
    <w:rsid w:val="27969B96"/>
    <w:rsid w:val="28191CC1"/>
    <w:rsid w:val="28250CDB"/>
    <w:rsid w:val="282BE63D"/>
    <w:rsid w:val="2843245D"/>
    <w:rsid w:val="2848CD89"/>
    <w:rsid w:val="2851B969"/>
    <w:rsid w:val="285BAB3B"/>
    <w:rsid w:val="28644324"/>
    <w:rsid w:val="2864FD15"/>
    <w:rsid w:val="286926B0"/>
    <w:rsid w:val="289DD439"/>
    <w:rsid w:val="28A0FD48"/>
    <w:rsid w:val="28A5EEBA"/>
    <w:rsid w:val="28AC9EEF"/>
    <w:rsid w:val="28B2FF21"/>
    <w:rsid w:val="28B46DA9"/>
    <w:rsid w:val="28D57F4A"/>
    <w:rsid w:val="28DE10D8"/>
    <w:rsid w:val="28ED63CD"/>
    <w:rsid w:val="28F4C13F"/>
    <w:rsid w:val="2909953C"/>
    <w:rsid w:val="290CD02A"/>
    <w:rsid w:val="293141C0"/>
    <w:rsid w:val="29351B64"/>
    <w:rsid w:val="296ED6AE"/>
    <w:rsid w:val="2983161C"/>
    <w:rsid w:val="29BE6218"/>
    <w:rsid w:val="29CDA96B"/>
    <w:rsid w:val="29D4AEFE"/>
    <w:rsid w:val="29DE49BA"/>
    <w:rsid w:val="29EDD30E"/>
    <w:rsid w:val="29FBC926"/>
    <w:rsid w:val="2A3B3CF9"/>
    <w:rsid w:val="2A4FE3E8"/>
    <w:rsid w:val="2A9B7DE0"/>
    <w:rsid w:val="2ACA4ACE"/>
    <w:rsid w:val="2AD60B39"/>
    <w:rsid w:val="2AE84B6F"/>
    <w:rsid w:val="2B41CA9F"/>
    <w:rsid w:val="2B495427"/>
    <w:rsid w:val="2B563782"/>
    <w:rsid w:val="2B8A31C8"/>
    <w:rsid w:val="2BA3C7DE"/>
    <w:rsid w:val="2BA5B188"/>
    <w:rsid w:val="2BBAA06A"/>
    <w:rsid w:val="2BBB0C11"/>
    <w:rsid w:val="2BBEF029"/>
    <w:rsid w:val="2BC42293"/>
    <w:rsid w:val="2BC66B76"/>
    <w:rsid w:val="2BDE6AFB"/>
    <w:rsid w:val="2BF33762"/>
    <w:rsid w:val="2C0A0710"/>
    <w:rsid w:val="2C0F1D80"/>
    <w:rsid w:val="2C219B8A"/>
    <w:rsid w:val="2C3E13A9"/>
    <w:rsid w:val="2C6E64EC"/>
    <w:rsid w:val="2C87661E"/>
    <w:rsid w:val="2CB0C5F4"/>
    <w:rsid w:val="2CCB7C53"/>
    <w:rsid w:val="2CFDF029"/>
    <w:rsid w:val="2D323320"/>
    <w:rsid w:val="2D5590C1"/>
    <w:rsid w:val="2D953842"/>
    <w:rsid w:val="2D9B6AE7"/>
    <w:rsid w:val="2DD4E5FD"/>
    <w:rsid w:val="2DEF3FDA"/>
    <w:rsid w:val="2E001DD0"/>
    <w:rsid w:val="2E1410F3"/>
    <w:rsid w:val="2E4D854F"/>
    <w:rsid w:val="2EC7BAFA"/>
    <w:rsid w:val="2EE56FD4"/>
    <w:rsid w:val="2F266918"/>
    <w:rsid w:val="2F29BC86"/>
    <w:rsid w:val="2F61C3D7"/>
    <w:rsid w:val="2F65F300"/>
    <w:rsid w:val="2F7E5CDB"/>
    <w:rsid w:val="2F90E124"/>
    <w:rsid w:val="2FB5CB7F"/>
    <w:rsid w:val="2FB8FE4A"/>
    <w:rsid w:val="300BB9D6"/>
    <w:rsid w:val="304F4A5B"/>
    <w:rsid w:val="3079561D"/>
    <w:rsid w:val="307F5789"/>
    <w:rsid w:val="3095EBD3"/>
    <w:rsid w:val="3098914D"/>
    <w:rsid w:val="30AEF8FC"/>
    <w:rsid w:val="30B6854F"/>
    <w:rsid w:val="30BF908D"/>
    <w:rsid w:val="30CC5D9E"/>
    <w:rsid w:val="30D65BDF"/>
    <w:rsid w:val="30E24F5E"/>
    <w:rsid w:val="30E75F67"/>
    <w:rsid w:val="3102B7C9"/>
    <w:rsid w:val="310E32D0"/>
    <w:rsid w:val="31420B53"/>
    <w:rsid w:val="3172AE83"/>
    <w:rsid w:val="31815FA5"/>
    <w:rsid w:val="31BA094E"/>
    <w:rsid w:val="31BC97F6"/>
    <w:rsid w:val="31C6980B"/>
    <w:rsid w:val="31EF28DF"/>
    <w:rsid w:val="32849734"/>
    <w:rsid w:val="32913EB1"/>
    <w:rsid w:val="329D936B"/>
    <w:rsid w:val="32A4A827"/>
    <w:rsid w:val="32AC60AB"/>
    <w:rsid w:val="32FF3343"/>
    <w:rsid w:val="3349FC42"/>
    <w:rsid w:val="33E490DB"/>
    <w:rsid w:val="33EE8EFA"/>
    <w:rsid w:val="3423D6FB"/>
    <w:rsid w:val="3432F323"/>
    <w:rsid w:val="34771B59"/>
    <w:rsid w:val="347D0307"/>
    <w:rsid w:val="348D1222"/>
    <w:rsid w:val="34AF6867"/>
    <w:rsid w:val="34BA57C3"/>
    <w:rsid w:val="34BAEF63"/>
    <w:rsid w:val="34C52D9B"/>
    <w:rsid w:val="35060142"/>
    <w:rsid w:val="35A1322F"/>
    <w:rsid w:val="35B31387"/>
    <w:rsid w:val="35C4B794"/>
    <w:rsid w:val="35E7E4CC"/>
    <w:rsid w:val="36037B58"/>
    <w:rsid w:val="3604DA5C"/>
    <w:rsid w:val="36100A4F"/>
    <w:rsid w:val="3627EFFE"/>
    <w:rsid w:val="36597C3A"/>
    <w:rsid w:val="36637EB1"/>
    <w:rsid w:val="3678C040"/>
    <w:rsid w:val="36BF8B01"/>
    <w:rsid w:val="36FEAE5F"/>
    <w:rsid w:val="371807B8"/>
    <w:rsid w:val="375CC920"/>
    <w:rsid w:val="376DA8D1"/>
    <w:rsid w:val="37821FC1"/>
    <w:rsid w:val="37C3B9C5"/>
    <w:rsid w:val="37CB20DB"/>
    <w:rsid w:val="38727DC7"/>
    <w:rsid w:val="388E6265"/>
    <w:rsid w:val="389713FF"/>
    <w:rsid w:val="38A16DAC"/>
    <w:rsid w:val="38BA557E"/>
    <w:rsid w:val="38BBF578"/>
    <w:rsid w:val="38C6C36E"/>
    <w:rsid w:val="38C9E1A1"/>
    <w:rsid w:val="38EB1331"/>
    <w:rsid w:val="38F374E2"/>
    <w:rsid w:val="38F8EEB6"/>
    <w:rsid w:val="390649A2"/>
    <w:rsid w:val="39164CF2"/>
    <w:rsid w:val="391B445D"/>
    <w:rsid w:val="39571C2A"/>
    <w:rsid w:val="3968019A"/>
    <w:rsid w:val="396E665F"/>
    <w:rsid w:val="39755D64"/>
    <w:rsid w:val="39979669"/>
    <w:rsid w:val="39A9618E"/>
    <w:rsid w:val="39CC5F12"/>
    <w:rsid w:val="39F9393A"/>
    <w:rsid w:val="3A0929CE"/>
    <w:rsid w:val="3A70C237"/>
    <w:rsid w:val="3A7C3FDC"/>
    <w:rsid w:val="3A7CA523"/>
    <w:rsid w:val="3AB9AB22"/>
    <w:rsid w:val="3ADCE054"/>
    <w:rsid w:val="3AFE67F5"/>
    <w:rsid w:val="3B37ED0C"/>
    <w:rsid w:val="3B429D69"/>
    <w:rsid w:val="3B52E49E"/>
    <w:rsid w:val="3B87645F"/>
    <w:rsid w:val="3BA01033"/>
    <w:rsid w:val="3BB45386"/>
    <w:rsid w:val="3BB64624"/>
    <w:rsid w:val="3BD2635A"/>
    <w:rsid w:val="3C3AADA6"/>
    <w:rsid w:val="3C41BBA0"/>
    <w:rsid w:val="3C82775F"/>
    <w:rsid w:val="3C85426E"/>
    <w:rsid w:val="3C9C21DC"/>
    <w:rsid w:val="3CA6730E"/>
    <w:rsid w:val="3CE1586B"/>
    <w:rsid w:val="3D05A6AE"/>
    <w:rsid w:val="3D2D4819"/>
    <w:rsid w:val="3D72D94C"/>
    <w:rsid w:val="3D85F051"/>
    <w:rsid w:val="3D90717A"/>
    <w:rsid w:val="3DAF81C3"/>
    <w:rsid w:val="3DBCA444"/>
    <w:rsid w:val="3DF63922"/>
    <w:rsid w:val="3E10B9B4"/>
    <w:rsid w:val="3E25F61F"/>
    <w:rsid w:val="3E3DA97D"/>
    <w:rsid w:val="3E409398"/>
    <w:rsid w:val="3EB2C41A"/>
    <w:rsid w:val="3EC84E40"/>
    <w:rsid w:val="3EEBF277"/>
    <w:rsid w:val="3EF57C66"/>
    <w:rsid w:val="3F5BC8A1"/>
    <w:rsid w:val="3F65ED0F"/>
    <w:rsid w:val="3F78AB6A"/>
    <w:rsid w:val="3FDF75CD"/>
    <w:rsid w:val="4015C167"/>
    <w:rsid w:val="4036D749"/>
    <w:rsid w:val="40451E1D"/>
    <w:rsid w:val="40639CDD"/>
    <w:rsid w:val="4085A266"/>
    <w:rsid w:val="40B79797"/>
    <w:rsid w:val="40BB573D"/>
    <w:rsid w:val="40D78FED"/>
    <w:rsid w:val="40FB4490"/>
    <w:rsid w:val="41279240"/>
    <w:rsid w:val="412AF0C0"/>
    <w:rsid w:val="4165F7EB"/>
    <w:rsid w:val="418F7CCD"/>
    <w:rsid w:val="41B95DC0"/>
    <w:rsid w:val="41CAD8E8"/>
    <w:rsid w:val="41ECF067"/>
    <w:rsid w:val="420C5B24"/>
    <w:rsid w:val="4229C7C3"/>
    <w:rsid w:val="423C55C8"/>
    <w:rsid w:val="425BC593"/>
    <w:rsid w:val="42620524"/>
    <w:rsid w:val="426D1A1C"/>
    <w:rsid w:val="42812E9F"/>
    <w:rsid w:val="42861678"/>
    <w:rsid w:val="42A9E14F"/>
    <w:rsid w:val="42B369CF"/>
    <w:rsid w:val="42E60D38"/>
    <w:rsid w:val="431B2943"/>
    <w:rsid w:val="431D2F65"/>
    <w:rsid w:val="43844152"/>
    <w:rsid w:val="43906682"/>
    <w:rsid w:val="439267D2"/>
    <w:rsid w:val="43A3B4AA"/>
    <w:rsid w:val="43D30579"/>
    <w:rsid w:val="43DA5C00"/>
    <w:rsid w:val="444D2510"/>
    <w:rsid w:val="4455401B"/>
    <w:rsid w:val="44635B71"/>
    <w:rsid w:val="44B113CE"/>
    <w:rsid w:val="44B8F398"/>
    <w:rsid w:val="44B9810D"/>
    <w:rsid w:val="44C5A934"/>
    <w:rsid w:val="44E75DD6"/>
    <w:rsid w:val="44F696B1"/>
    <w:rsid w:val="45269542"/>
    <w:rsid w:val="4529A291"/>
    <w:rsid w:val="4547DD88"/>
    <w:rsid w:val="4549A10D"/>
    <w:rsid w:val="4575FA8A"/>
    <w:rsid w:val="4587EA28"/>
    <w:rsid w:val="4598B9F5"/>
    <w:rsid w:val="45B26816"/>
    <w:rsid w:val="45C628F4"/>
    <w:rsid w:val="45CA3E8E"/>
    <w:rsid w:val="45D1E902"/>
    <w:rsid w:val="45F60BA5"/>
    <w:rsid w:val="45F84048"/>
    <w:rsid w:val="45FFE648"/>
    <w:rsid w:val="46023121"/>
    <w:rsid w:val="460C4744"/>
    <w:rsid w:val="461BFDB8"/>
    <w:rsid w:val="4645B4A6"/>
    <w:rsid w:val="4695EF69"/>
    <w:rsid w:val="46AE3954"/>
    <w:rsid w:val="46CDF938"/>
    <w:rsid w:val="46D3F961"/>
    <w:rsid w:val="46D519AE"/>
    <w:rsid w:val="46D9807D"/>
    <w:rsid w:val="46E192A7"/>
    <w:rsid w:val="46E4F1C1"/>
    <w:rsid w:val="480A0F30"/>
    <w:rsid w:val="483F9807"/>
    <w:rsid w:val="484FE389"/>
    <w:rsid w:val="4864C832"/>
    <w:rsid w:val="48AA1304"/>
    <w:rsid w:val="48CC63D4"/>
    <w:rsid w:val="48F6DAEF"/>
    <w:rsid w:val="49233D6E"/>
    <w:rsid w:val="4936F0D8"/>
    <w:rsid w:val="493C0D70"/>
    <w:rsid w:val="498B8903"/>
    <w:rsid w:val="49B39854"/>
    <w:rsid w:val="49E5233E"/>
    <w:rsid w:val="49E529D9"/>
    <w:rsid w:val="49E6286E"/>
    <w:rsid w:val="4A1EC943"/>
    <w:rsid w:val="4A2B07D4"/>
    <w:rsid w:val="4A81B4A3"/>
    <w:rsid w:val="4A919332"/>
    <w:rsid w:val="4ADA7D09"/>
    <w:rsid w:val="4AE78515"/>
    <w:rsid w:val="4AF3452F"/>
    <w:rsid w:val="4B03BE7B"/>
    <w:rsid w:val="4B4E4089"/>
    <w:rsid w:val="4B735126"/>
    <w:rsid w:val="4B73C4B8"/>
    <w:rsid w:val="4B78115A"/>
    <w:rsid w:val="4B88E072"/>
    <w:rsid w:val="4BC4A1C4"/>
    <w:rsid w:val="4BE49BDE"/>
    <w:rsid w:val="4BF47C39"/>
    <w:rsid w:val="4BFA06AE"/>
    <w:rsid w:val="4C3EF754"/>
    <w:rsid w:val="4C4A364B"/>
    <w:rsid w:val="4C668BA5"/>
    <w:rsid w:val="4C6AEB20"/>
    <w:rsid w:val="4C6F94B9"/>
    <w:rsid w:val="4C9E23CC"/>
    <w:rsid w:val="4CB99D0D"/>
    <w:rsid w:val="4CDBE793"/>
    <w:rsid w:val="4CDE04DF"/>
    <w:rsid w:val="4D11E585"/>
    <w:rsid w:val="4D2ADF8A"/>
    <w:rsid w:val="4D813BBE"/>
    <w:rsid w:val="4D88EE65"/>
    <w:rsid w:val="4DD336A7"/>
    <w:rsid w:val="4DF94FD8"/>
    <w:rsid w:val="4E39EFFE"/>
    <w:rsid w:val="4E598C74"/>
    <w:rsid w:val="4ED06B9C"/>
    <w:rsid w:val="4F1AD507"/>
    <w:rsid w:val="4F2E613E"/>
    <w:rsid w:val="4F45067B"/>
    <w:rsid w:val="4F9F2662"/>
    <w:rsid w:val="4FD7F938"/>
    <w:rsid w:val="5064A40C"/>
    <w:rsid w:val="5082DD21"/>
    <w:rsid w:val="50A3C588"/>
    <w:rsid w:val="50B14F4F"/>
    <w:rsid w:val="50B313D8"/>
    <w:rsid w:val="50DB5C39"/>
    <w:rsid w:val="50E81CE2"/>
    <w:rsid w:val="50FEF06B"/>
    <w:rsid w:val="510D11DC"/>
    <w:rsid w:val="512A4395"/>
    <w:rsid w:val="515A41D5"/>
    <w:rsid w:val="51626B91"/>
    <w:rsid w:val="517D4846"/>
    <w:rsid w:val="5181C425"/>
    <w:rsid w:val="520E8F56"/>
    <w:rsid w:val="521AE4D5"/>
    <w:rsid w:val="524D1886"/>
    <w:rsid w:val="52532096"/>
    <w:rsid w:val="5258DFF0"/>
    <w:rsid w:val="5266FEB2"/>
    <w:rsid w:val="528C9E5B"/>
    <w:rsid w:val="529A4439"/>
    <w:rsid w:val="529DCA8C"/>
    <w:rsid w:val="52C429D3"/>
    <w:rsid w:val="52C76A44"/>
    <w:rsid w:val="52DEE314"/>
    <w:rsid w:val="52E3A049"/>
    <w:rsid w:val="53305C3B"/>
    <w:rsid w:val="53504076"/>
    <w:rsid w:val="53534B94"/>
    <w:rsid w:val="538CE6B2"/>
    <w:rsid w:val="53964D87"/>
    <w:rsid w:val="53AC4F29"/>
    <w:rsid w:val="53C45DBE"/>
    <w:rsid w:val="53FC2BC8"/>
    <w:rsid w:val="5443EB62"/>
    <w:rsid w:val="544F4108"/>
    <w:rsid w:val="546B743F"/>
    <w:rsid w:val="54844E6A"/>
    <w:rsid w:val="54B07657"/>
    <w:rsid w:val="54B1348C"/>
    <w:rsid w:val="54C26640"/>
    <w:rsid w:val="54F24DE5"/>
    <w:rsid w:val="55020832"/>
    <w:rsid w:val="55129789"/>
    <w:rsid w:val="55FE6168"/>
    <w:rsid w:val="5625B592"/>
    <w:rsid w:val="5644E22E"/>
    <w:rsid w:val="5655AE43"/>
    <w:rsid w:val="56887B74"/>
    <w:rsid w:val="56A8E93C"/>
    <w:rsid w:val="56C3AE45"/>
    <w:rsid w:val="56D973E9"/>
    <w:rsid w:val="56EF25F1"/>
    <w:rsid w:val="572043C9"/>
    <w:rsid w:val="57288B2F"/>
    <w:rsid w:val="5734BF78"/>
    <w:rsid w:val="5738EEEF"/>
    <w:rsid w:val="574CB742"/>
    <w:rsid w:val="574F1C37"/>
    <w:rsid w:val="575286E7"/>
    <w:rsid w:val="575BC51C"/>
    <w:rsid w:val="576438E1"/>
    <w:rsid w:val="5785F2A4"/>
    <w:rsid w:val="578BA13B"/>
    <w:rsid w:val="579F29FB"/>
    <w:rsid w:val="57B8A844"/>
    <w:rsid w:val="57CAC96A"/>
    <w:rsid w:val="57E9E78A"/>
    <w:rsid w:val="57FD2633"/>
    <w:rsid w:val="5800D13E"/>
    <w:rsid w:val="58020B1F"/>
    <w:rsid w:val="5823F620"/>
    <w:rsid w:val="5824BD78"/>
    <w:rsid w:val="582CA87D"/>
    <w:rsid w:val="5848432D"/>
    <w:rsid w:val="5861EF53"/>
    <w:rsid w:val="587BB6F7"/>
    <w:rsid w:val="58802C8A"/>
    <w:rsid w:val="58976D29"/>
    <w:rsid w:val="58F1ECA3"/>
    <w:rsid w:val="58FDA886"/>
    <w:rsid w:val="5903AF17"/>
    <w:rsid w:val="59083CD0"/>
    <w:rsid w:val="591AD76D"/>
    <w:rsid w:val="5979227B"/>
    <w:rsid w:val="5989B763"/>
    <w:rsid w:val="59A65378"/>
    <w:rsid w:val="59AD4322"/>
    <w:rsid w:val="59D361DF"/>
    <w:rsid w:val="59ED14DC"/>
    <w:rsid w:val="5A0F3673"/>
    <w:rsid w:val="5A185FD1"/>
    <w:rsid w:val="5A274184"/>
    <w:rsid w:val="5A56E133"/>
    <w:rsid w:val="5A800F75"/>
    <w:rsid w:val="5A9B7742"/>
    <w:rsid w:val="5AA2EDB4"/>
    <w:rsid w:val="5ADE030C"/>
    <w:rsid w:val="5AE567B5"/>
    <w:rsid w:val="5B19B4CA"/>
    <w:rsid w:val="5B98CBA0"/>
    <w:rsid w:val="5BA6DCE4"/>
    <w:rsid w:val="5BDD8F7F"/>
    <w:rsid w:val="5BE8DD7C"/>
    <w:rsid w:val="5BEF5F30"/>
    <w:rsid w:val="5BF2636D"/>
    <w:rsid w:val="5C11E4FE"/>
    <w:rsid w:val="5C35D02F"/>
    <w:rsid w:val="5C4D9292"/>
    <w:rsid w:val="5C56E8AB"/>
    <w:rsid w:val="5C68620A"/>
    <w:rsid w:val="5C7A17C6"/>
    <w:rsid w:val="5C920D78"/>
    <w:rsid w:val="5C9D5A57"/>
    <w:rsid w:val="5CD5A772"/>
    <w:rsid w:val="5CD7F6D4"/>
    <w:rsid w:val="5D0467AC"/>
    <w:rsid w:val="5D1B34E0"/>
    <w:rsid w:val="5D574AFB"/>
    <w:rsid w:val="5D89CD43"/>
    <w:rsid w:val="5D97CE9C"/>
    <w:rsid w:val="5D9BF34E"/>
    <w:rsid w:val="5D9CFDB0"/>
    <w:rsid w:val="5D9E9A0D"/>
    <w:rsid w:val="5DA16089"/>
    <w:rsid w:val="5DC654E2"/>
    <w:rsid w:val="5DF31085"/>
    <w:rsid w:val="5E206C3F"/>
    <w:rsid w:val="5E3C48E7"/>
    <w:rsid w:val="5E43E444"/>
    <w:rsid w:val="5E57A5E7"/>
    <w:rsid w:val="5E58680A"/>
    <w:rsid w:val="5E6FA845"/>
    <w:rsid w:val="5E821229"/>
    <w:rsid w:val="5E8ADD01"/>
    <w:rsid w:val="5E9B05D5"/>
    <w:rsid w:val="5E9C4FAA"/>
    <w:rsid w:val="5E9E54C1"/>
    <w:rsid w:val="5E9E7DEC"/>
    <w:rsid w:val="5EE002B2"/>
    <w:rsid w:val="5F139015"/>
    <w:rsid w:val="5F26F918"/>
    <w:rsid w:val="5F58CFD6"/>
    <w:rsid w:val="5F7F05E7"/>
    <w:rsid w:val="5FA37609"/>
    <w:rsid w:val="5FAFA408"/>
    <w:rsid w:val="5FB0E9D7"/>
    <w:rsid w:val="5FB8D04E"/>
    <w:rsid w:val="5FBE2D5C"/>
    <w:rsid w:val="5FC7A630"/>
    <w:rsid w:val="5FFEF41B"/>
    <w:rsid w:val="6000BD88"/>
    <w:rsid w:val="600CED85"/>
    <w:rsid w:val="60B9BE9F"/>
    <w:rsid w:val="60DB63C0"/>
    <w:rsid w:val="60E6DA57"/>
    <w:rsid w:val="612FE1EB"/>
    <w:rsid w:val="614548B4"/>
    <w:rsid w:val="61A8B1A6"/>
    <w:rsid w:val="61C4C369"/>
    <w:rsid w:val="61C8B8C1"/>
    <w:rsid w:val="61EA2ECD"/>
    <w:rsid w:val="6215FD2E"/>
    <w:rsid w:val="6216F6C7"/>
    <w:rsid w:val="623771FE"/>
    <w:rsid w:val="626259CC"/>
    <w:rsid w:val="626B5D92"/>
    <w:rsid w:val="627FD906"/>
    <w:rsid w:val="62A20FB2"/>
    <w:rsid w:val="62B7B817"/>
    <w:rsid w:val="62BD29F6"/>
    <w:rsid w:val="62BD7C1C"/>
    <w:rsid w:val="62E32883"/>
    <w:rsid w:val="62EE6051"/>
    <w:rsid w:val="63378499"/>
    <w:rsid w:val="6342784B"/>
    <w:rsid w:val="63465990"/>
    <w:rsid w:val="635DFE0A"/>
    <w:rsid w:val="63801C1F"/>
    <w:rsid w:val="63AC1DBC"/>
    <w:rsid w:val="63B0932C"/>
    <w:rsid w:val="63D3B32A"/>
    <w:rsid w:val="63D72944"/>
    <w:rsid w:val="63DB91F5"/>
    <w:rsid w:val="646A21CA"/>
    <w:rsid w:val="646EF44F"/>
    <w:rsid w:val="6476F7A7"/>
    <w:rsid w:val="647754AE"/>
    <w:rsid w:val="648F291C"/>
    <w:rsid w:val="64B12C55"/>
    <w:rsid w:val="64B169C0"/>
    <w:rsid w:val="64CC2059"/>
    <w:rsid w:val="64F4C9EB"/>
    <w:rsid w:val="64FFBD2A"/>
    <w:rsid w:val="650A4AE4"/>
    <w:rsid w:val="6522D103"/>
    <w:rsid w:val="652F3FE2"/>
    <w:rsid w:val="655D972B"/>
    <w:rsid w:val="65647B6F"/>
    <w:rsid w:val="659E801F"/>
    <w:rsid w:val="65A2BA43"/>
    <w:rsid w:val="65B14335"/>
    <w:rsid w:val="65D7502C"/>
    <w:rsid w:val="65EEC2AF"/>
    <w:rsid w:val="66034072"/>
    <w:rsid w:val="6626C561"/>
    <w:rsid w:val="665070CE"/>
    <w:rsid w:val="669E75E5"/>
    <w:rsid w:val="66C3AC71"/>
    <w:rsid w:val="66E02322"/>
    <w:rsid w:val="66F3EE4D"/>
    <w:rsid w:val="66F79BB9"/>
    <w:rsid w:val="66FD81D0"/>
    <w:rsid w:val="670A2220"/>
    <w:rsid w:val="670CB86D"/>
    <w:rsid w:val="6716C02D"/>
    <w:rsid w:val="6729348F"/>
    <w:rsid w:val="67658AEF"/>
    <w:rsid w:val="676FA913"/>
    <w:rsid w:val="67906A46"/>
    <w:rsid w:val="67BADA2E"/>
    <w:rsid w:val="67CC5B7A"/>
    <w:rsid w:val="6835FDF1"/>
    <w:rsid w:val="68430AEB"/>
    <w:rsid w:val="684A8320"/>
    <w:rsid w:val="685267E6"/>
    <w:rsid w:val="688C4042"/>
    <w:rsid w:val="68A7169E"/>
    <w:rsid w:val="68A78FBD"/>
    <w:rsid w:val="68AE1E7D"/>
    <w:rsid w:val="68D7D457"/>
    <w:rsid w:val="68FDC17D"/>
    <w:rsid w:val="6917BA11"/>
    <w:rsid w:val="692B227E"/>
    <w:rsid w:val="69591B62"/>
    <w:rsid w:val="695B237D"/>
    <w:rsid w:val="696466F0"/>
    <w:rsid w:val="696A4734"/>
    <w:rsid w:val="6971A032"/>
    <w:rsid w:val="69780789"/>
    <w:rsid w:val="699E63F2"/>
    <w:rsid w:val="69B1A60A"/>
    <w:rsid w:val="69B74BFD"/>
    <w:rsid w:val="69BC64E1"/>
    <w:rsid w:val="69C90CC6"/>
    <w:rsid w:val="6A2D73B5"/>
    <w:rsid w:val="6A419F10"/>
    <w:rsid w:val="6A532475"/>
    <w:rsid w:val="6A60FFE9"/>
    <w:rsid w:val="6A6BE2CB"/>
    <w:rsid w:val="6AA91CD1"/>
    <w:rsid w:val="6ABF20DD"/>
    <w:rsid w:val="6B280F73"/>
    <w:rsid w:val="6B33EC22"/>
    <w:rsid w:val="6B8DBBA0"/>
    <w:rsid w:val="6BA1406F"/>
    <w:rsid w:val="6BA4D447"/>
    <w:rsid w:val="6BB68EE7"/>
    <w:rsid w:val="6BCDF3CC"/>
    <w:rsid w:val="6BF82EC7"/>
    <w:rsid w:val="6C0FA717"/>
    <w:rsid w:val="6C13B5B6"/>
    <w:rsid w:val="6C3D7643"/>
    <w:rsid w:val="6C7FADB8"/>
    <w:rsid w:val="6C991CC0"/>
    <w:rsid w:val="6CB0DB46"/>
    <w:rsid w:val="6CB5454B"/>
    <w:rsid w:val="6CB8E2B9"/>
    <w:rsid w:val="6CBBFFFD"/>
    <w:rsid w:val="6CC4E05D"/>
    <w:rsid w:val="6D000290"/>
    <w:rsid w:val="6D145E76"/>
    <w:rsid w:val="6D4013F0"/>
    <w:rsid w:val="6D41F15B"/>
    <w:rsid w:val="6D4D4D97"/>
    <w:rsid w:val="6D4D60F6"/>
    <w:rsid w:val="6D862F2E"/>
    <w:rsid w:val="6D93E788"/>
    <w:rsid w:val="6DF71E12"/>
    <w:rsid w:val="6E01E14F"/>
    <w:rsid w:val="6E0F01B8"/>
    <w:rsid w:val="6E1C67A1"/>
    <w:rsid w:val="6E5C96A5"/>
    <w:rsid w:val="6E6E7D80"/>
    <w:rsid w:val="6EA0BB6E"/>
    <w:rsid w:val="6EAE00D5"/>
    <w:rsid w:val="6EBCDC79"/>
    <w:rsid w:val="6EBF3E33"/>
    <w:rsid w:val="6ED146C2"/>
    <w:rsid w:val="6EF300C8"/>
    <w:rsid w:val="6F13D053"/>
    <w:rsid w:val="6F3E8760"/>
    <w:rsid w:val="6F485ABF"/>
    <w:rsid w:val="6F52EA12"/>
    <w:rsid w:val="6F79C7BE"/>
    <w:rsid w:val="6F9AD0CE"/>
    <w:rsid w:val="6F9C03BC"/>
    <w:rsid w:val="6F9FF634"/>
    <w:rsid w:val="6FA13EA1"/>
    <w:rsid w:val="6FBA9238"/>
    <w:rsid w:val="6FC1E6CB"/>
    <w:rsid w:val="6FC7C79E"/>
    <w:rsid w:val="6FE2FEBF"/>
    <w:rsid w:val="701F44DD"/>
    <w:rsid w:val="7065818F"/>
    <w:rsid w:val="70816D7F"/>
    <w:rsid w:val="70877190"/>
    <w:rsid w:val="709496AD"/>
    <w:rsid w:val="70CE2966"/>
    <w:rsid w:val="71191D9F"/>
    <w:rsid w:val="714C4962"/>
    <w:rsid w:val="715229E1"/>
    <w:rsid w:val="717456FF"/>
    <w:rsid w:val="7180A60A"/>
    <w:rsid w:val="7193BAC6"/>
    <w:rsid w:val="71E21860"/>
    <w:rsid w:val="71F7F55D"/>
    <w:rsid w:val="72295967"/>
    <w:rsid w:val="724AF8DE"/>
    <w:rsid w:val="725660ED"/>
    <w:rsid w:val="72814FD6"/>
    <w:rsid w:val="728E023E"/>
    <w:rsid w:val="72B47098"/>
    <w:rsid w:val="72D74B80"/>
    <w:rsid w:val="72D9670F"/>
    <w:rsid w:val="730FDF68"/>
    <w:rsid w:val="7340829D"/>
    <w:rsid w:val="734F63B2"/>
    <w:rsid w:val="736CA6FB"/>
    <w:rsid w:val="737E4503"/>
    <w:rsid w:val="737F2132"/>
    <w:rsid w:val="738ED074"/>
    <w:rsid w:val="7399F6A9"/>
    <w:rsid w:val="739AE219"/>
    <w:rsid w:val="73A301A0"/>
    <w:rsid w:val="73A4FB9F"/>
    <w:rsid w:val="73C34BBD"/>
    <w:rsid w:val="73E8DBD9"/>
    <w:rsid w:val="73FC3DAF"/>
    <w:rsid w:val="740C9470"/>
    <w:rsid w:val="7417E69C"/>
    <w:rsid w:val="742DF5BD"/>
    <w:rsid w:val="743F71AA"/>
    <w:rsid w:val="74A533D7"/>
    <w:rsid w:val="74B2D7AA"/>
    <w:rsid w:val="74C31C6D"/>
    <w:rsid w:val="74DAC1B6"/>
    <w:rsid w:val="74E0E8A6"/>
    <w:rsid w:val="750E7B72"/>
    <w:rsid w:val="753693F0"/>
    <w:rsid w:val="753C2FFA"/>
    <w:rsid w:val="7545D1F5"/>
    <w:rsid w:val="75633757"/>
    <w:rsid w:val="7574B464"/>
    <w:rsid w:val="758AA7A0"/>
    <w:rsid w:val="75B425D9"/>
    <w:rsid w:val="75C1F05C"/>
    <w:rsid w:val="75CA61AB"/>
    <w:rsid w:val="75DFE63B"/>
    <w:rsid w:val="76090BF9"/>
    <w:rsid w:val="7620020D"/>
    <w:rsid w:val="76359FDC"/>
    <w:rsid w:val="7670C08F"/>
    <w:rsid w:val="7670D6ED"/>
    <w:rsid w:val="7706A580"/>
    <w:rsid w:val="773E2588"/>
    <w:rsid w:val="7774E491"/>
    <w:rsid w:val="7781CAD4"/>
    <w:rsid w:val="77893C19"/>
    <w:rsid w:val="77FC69EB"/>
    <w:rsid w:val="78007B16"/>
    <w:rsid w:val="780E7DF8"/>
    <w:rsid w:val="781442C5"/>
    <w:rsid w:val="782C3160"/>
    <w:rsid w:val="78574C52"/>
    <w:rsid w:val="785A06EC"/>
    <w:rsid w:val="785F9C81"/>
    <w:rsid w:val="786E8880"/>
    <w:rsid w:val="787FB7CF"/>
    <w:rsid w:val="788073CB"/>
    <w:rsid w:val="7887AC4A"/>
    <w:rsid w:val="788986C8"/>
    <w:rsid w:val="78C58170"/>
    <w:rsid w:val="7918F440"/>
    <w:rsid w:val="7947237F"/>
    <w:rsid w:val="7949A738"/>
    <w:rsid w:val="799E11E0"/>
    <w:rsid w:val="79AC09D6"/>
    <w:rsid w:val="79C59D4C"/>
    <w:rsid w:val="79C6EFDA"/>
    <w:rsid w:val="79F76332"/>
    <w:rsid w:val="7A073CF1"/>
    <w:rsid w:val="7A11B607"/>
    <w:rsid w:val="7A23073A"/>
    <w:rsid w:val="7A25EDA4"/>
    <w:rsid w:val="7A394BB9"/>
    <w:rsid w:val="7A453090"/>
    <w:rsid w:val="7A472449"/>
    <w:rsid w:val="7A7ACF74"/>
    <w:rsid w:val="7AB267BC"/>
    <w:rsid w:val="7B09C0FE"/>
    <w:rsid w:val="7B22F7C0"/>
    <w:rsid w:val="7B258CE7"/>
    <w:rsid w:val="7B2C5ADE"/>
    <w:rsid w:val="7B459A6D"/>
    <w:rsid w:val="7B5BA430"/>
    <w:rsid w:val="7B71FF45"/>
    <w:rsid w:val="7B965A94"/>
    <w:rsid w:val="7BBC2D49"/>
    <w:rsid w:val="7BBF2406"/>
    <w:rsid w:val="7BE3EF1A"/>
    <w:rsid w:val="7BE4959C"/>
    <w:rsid w:val="7BF76D61"/>
    <w:rsid w:val="7C0979E4"/>
    <w:rsid w:val="7C30FD6D"/>
    <w:rsid w:val="7C3A5166"/>
    <w:rsid w:val="7C76A2BC"/>
    <w:rsid w:val="7C8BF3FA"/>
    <w:rsid w:val="7C98AC55"/>
    <w:rsid w:val="7C9CA301"/>
    <w:rsid w:val="7CB9657E"/>
    <w:rsid w:val="7D38E5A2"/>
    <w:rsid w:val="7D459589"/>
    <w:rsid w:val="7D5803FA"/>
    <w:rsid w:val="7D5D0B1E"/>
    <w:rsid w:val="7D623B49"/>
    <w:rsid w:val="7D67604F"/>
    <w:rsid w:val="7DB34BF3"/>
    <w:rsid w:val="7DD1169F"/>
    <w:rsid w:val="7DFAC276"/>
    <w:rsid w:val="7E132376"/>
    <w:rsid w:val="7E4D825D"/>
    <w:rsid w:val="7E508AAE"/>
    <w:rsid w:val="7E821118"/>
    <w:rsid w:val="7E927BFF"/>
    <w:rsid w:val="7EA18DE4"/>
    <w:rsid w:val="7ED5C8C6"/>
    <w:rsid w:val="7EE6AD39"/>
    <w:rsid w:val="7EF44E95"/>
    <w:rsid w:val="7EF961DE"/>
    <w:rsid w:val="7F0135C8"/>
    <w:rsid w:val="7F4AA3A6"/>
    <w:rsid w:val="7FBF4D52"/>
    <w:rsid w:val="7FD65D8E"/>
    <w:rsid w:val="7FDB71BF"/>
    <w:rsid w:val="7FDF29AC"/>
    <w:rsid w:val="7F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https://www.visitmendocino.com/" TargetMode="External" Id="R01c25e1fac9b4585" /><Relationship Type="http://schemas.openxmlformats.org/officeDocument/2006/relationships/hyperlink" Target="https://www.maccallumhouse.com/dining/" TargetMode="External" Id="R891a429381ef490c" /><Relationship Type="http://schemas.openxmlformats.org/officeDocument/2006/relationships/hyperlink" Target="https://www.theharborhouseinn.com/" TargetMode="External" Id="Rabb64a9f533b46f3" /><Relationship Type="http://schemas.openxmlformats.org/officeDocument/2006/relationships/hyperlink" Target="https://www.theinnatnewportranch.com/" TargetMode="External" Id="R41d7c256f34e400e" /><Relationship Type="http://schemas.openxmlformats.org/officeDocument/2006/relationships/hyperlink" Target="https://www.maccallumhouse.com/" TargetMode="External" Id="R4a7a32e4826b4e3e" /><Relationship Type="http://schemas.openxmlformats.org/officeDocument/2006/relationships/hyperlink" Target="https://www.visittheusa.com/destinations/massachusetts/cape-cod/" TargetMode="External" Id="R4a9a6735bc5a4cd2" /><Relationship Type="http://schemas.openxmlformats.org/officeDocument/2006/relationships/hyperlink" Target="https://www.oceanhouserestaurant.com/" TargetMode="External" Id="Rae3fabebc61c4c6b" /><Relationship Type="http://schemas.openxmlformats.org/officeDocument/2006/relationships/hyperlink" Target="https://www.thecanteenptown.com/" TargetMode="External" Id="R030f85c4885c48a4" /><Relationship Type="http://schemas.openxmlformats.org/officeDocument/2006/relationships/hyperlink" Target="https://wequassett.com/?gad_source=1&amp;gad_campaignid=20890633110&amp;gbraid=0AAAAAqokxIEgPy1q-vPv3rKhPt5Mti1T2&amp;gclid=CjwKCAjwidXQBhAZEiwA4egw6LWS71FsITnRInKYAEXH_ac7xERoPbAI0nJiZt7Dgbj_0g-JuIsgRBoCy3YQAvD_BwE" TargetMode="External" Id="R7fed8fdb367b4ce0" /><Relationship Type="http://schemas.openxmlformats.org/officeDocument/2006/relationships/hyperlink" Target="https://www.chathambarsinn.com/" TargetMode="External" Id="R868b9b4adf23465d" /><Relationship Type="http://schemas.openxmlformats.org/officeDocument/2006/relationships/hyperlink" Target="https://www.visitmyrtlebeach.com/" TargetMode="External" Id="R79913f3b3e2c4466" /><Relationship Type="http://schemas.openxmlformats.org/officeDocument/2006/relationships/hyperlink" Target="https://www.seacaptains.com/" TargetMode="External" Id="Rfdd1fc3d6f18404f" /><Relationship Type="http://schemas.openxmlformats.org/officeDocument/2006/relationships/hyperlink" Target="https://hookandbarrelrestaurant.com/" TargetMode="External" Id="R68d8605eb40048d5" /><Relationship Type="http://schemas.openxmlformats.org/officeDocument/2006/relationships/hyperlink" Target="https://marinainnatgrandedunes.com/about/our-story/" TargetMode="External" Id="R7b2bc46edf7b4a03" /><Relationship Type="http://schemas.openxmlformats.org/officeDocument/2006/relationships/hyperlink" Target="https://www.northbeachrentals.com/" TargetMode="External" Id="Re2757c4b7aa04012" /><Relationship Type="http://schemas.openxmlformats.org/officeDocument/2006/relationships/hyperlink" Target="https://www.visittheusa.com/destinations/tennessee/nashville/" TargetMode="External" Id="Rddf35e3376f54d90" /><Relationship Type="http://schemas.openxmlformats.org/officeDocument/2006/relationships/hyperlink" Target="https://thetwelvethirtyclub.com/" TargetMode="External" Id="R78e91a569e914941" /><Relationship Type="http://schemas.openxmlformats.org/officeDocument/2006/relationships/hyperlink" Target="https://husknashville.com/" TargetMode="External" Id="Rade3b4af36ef4314" /><Relationship Type="http://schemas.openxmlformats.org/officeDocument/2006/relationships/hyperlink" Target="https://www.thejosephnashville.com/" TargetMode="External" Id="R5ce34265bf364903" /><Relationship Type="http://schemas.openxmlformats.org/officeDocument/2006/relationships/hyperlink" Target="https://www.1hotels.com/nashville" TargetMode="External" Id="Rdcb1c8bcf88e4024" /><Relationship Type="http://schemas.openxmlformats.org/officeDocument/2006/relationships/hyperlink" Target="https://www.discoverpuertorico.com/es?sid=1308556&amp;token=R6aDTIl3XRD-OT7_i4cAwcZjfcti2zSv-xLgshZtTb0" TargetMode="External" Id="R3bd7ff1c56314231" /><Relationship Type="http://schemas.openxmlformats.org/officeDocument/2006/relationships/hyperlink" Target="https://www.marmaladepr.com/" TargetMode="External" Id="R59147f7eba0842fd" /><Relationship Type="http://schemas.openxmlformats.org/officeDocument/2006/relationships/hyperlink" Target="https://www.condadovanderbilt.com/dine/1919-restaurant" TargetMode="External" Id="R1f877aac3af24af5" /><Relationship Type="http://schemas.openxmlformats.org/officeDocument/2006/relationships/hyperlink" Target="https://www.doradobeach.com/" TargetMode="External" Id="R02e0ce75223f4b2b" /><Relationship Type="http://schemas.openxmlformats.org/officeDocument/2006/relationships/hyperlink" Target="https://www.condadovanderbilt.com/fathers-day?utm_source=google&amp;utm_medium=paid-search&amp;utm_campaign=cv-fathers-day-local-2026&amp;gad_source=1&amp;gad_campaignid=23510087459&amp;gbraid=0AAAAA-CuWK1h6Bk4uMw8STwwfs0UjeYUR&amp;gclid=CjwKCAjwidXQBhAZEiwA4egw6Ob1CX8Ca3EpiQvDLtntTnXeRxvpTTmo1zuHb45rMEGRzc0KnqW5CBoCiAQQAvD_BwE" TargetMode="External" Id="Rc204937eb15b4887" /><Relationship Type="http://schemas.openxmlformats.org/officeDocument/2006/relationships/hyperlink" Target="https://americathebeautiful.com/" TargetMode="External" Id="R7d2a624734af4986" /><Relationship Type="http://schemas.openxmlformats.org/officeDocument/2006/relationships/hyperlink" Target="mailto:brandusamx-pr@another.co" TargetMode="External" Id="Rccaaa27e06df4c9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2026-05-26T21:43:43.1841111Z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